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82CCE" w14:textId="77777777" w:rsidR="00AF38B3" w:rsidRPr="00CA2365" w:rsidRDefault="006F240C" w:rsidP="00CA2365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SWOWEA</w:t>
      </w:r>
      <w:r w:rsidRPr="00CA2365">
        <w:rPr>
          <w:b/>
          <w:sz w:val="24"/>
          <w:szCs w:val="24"/>
        </w:rPr>
        <w:t xml:space="preserve"> Section Meeting</w:t>
      </w:r>
    </w:p>
    <w:p w14:paraId="5E6BA9BC" w14:textId="3AFBD1A8" w:rsidR="00AF38B3" w:rsidRPr="00EA2DB2" w:rsidRDefault="00856E1F" w:rsidP="00436B9E">
      <w:pPr>
        <w:spacing w:before="120" w:after="0" w:line="240" w:lineRule="auto"/>
        <w:rPr>
          <w:b/>
          <w:i/>
          <w:sz w:val="24"/>
          <w:szCs w:val="24"/>
        </w:rPr>
      </w:pPr>
      <w:r w:rsidRPr="00EA2DB2">
        <w:rPr>
          <w:b/>
          <w:i/>
          <w:sz w:val="24"/>
          <w:szCs w:val="24"/>
        </w:rPr>
        <w:t>Thursday, Ma</w:t>
      </w:r>
      <w:r w:rsidR="00E35303">
        <w:rPr>
          <w:b/>
          <w:i/>
          <w:sz w:val="24"/>
          <w:szCs w:val="24"/>
        </w:rPr>
        <w:t>rch</w:t>
      </w:r>
      <w:r w:rsidR="006F240C" w:rsidRPr="00EA2DB2">
        <w:rPr>
          <w:b/>
          <w:i/>
          <w:sz w:val="24"/>
          <w:szCs w:val="24"/>
        </w:rPr>
        <w:t xml:space="preserve"> </w:t>
      </w:r>
      <w:r w:rsidR="00B46A95" w:rsidRPr="00EA2DB2">
        <w:rPr>
          <w:b/>
          <w:i/>
          <w:sz w:val="24"/>
          <w:szCs w:val="24"/>
        </w:rPr>
        <w:t>1</w:t>
      </w:r>
      <w:r w:rsidR="00E35303">
        <w:rPr>
          <w:b/>
          <w:i/>
          <w:sz w:val="24"/>
          <w:szCs w:val="24"/>
        </w:rPr>
        <w:t>2</w:t>
      </w:r>
      <w:r w:rsidR="006F240C" w:rsidRPr="00EA2DB2">
        <w:rPr>
          <w:b/>
          <w:i/>
          <w:sz w:val="24"/>
          <w:szCs w:val="24"/>
        </w:rPr>
        <w:t>, 20</w:t>
      </w:r>
      <w:r w:rsidR="00E35303">
        <w:rPr>
          <w:b/>
          <w:i/>
          <w:sz w:val="24"/>
          <w:szCs w:val="24"/>
        </w:rPr>
        <w:t>20</w:t>
      </w:r>
      <w:r w:rsidR="006F240C" w:rsidRPr="00EA2DB2">
        <w:rPr>
          <w:b/>
          <w:i/>
          <w:sz w:val="24"/>
          <w:szCs w:val="24"/>
        </w:rPr>
        <w:t xml:space="preserve"> –</w:t>
      </w:r>
      <w:r w:rsidR="00E35303">
        <w:rPr>
          <w:b/>
          <w:i/>
          <w:sz w:val="24"/>
          <w:szCs w:val="24"/>
        </w:rPr>
        <w:t xml:space="preserve"> Da</w:t>
      </w:r>
      <w:r w:rsidRPr="00EA2DB2">
        <w:rPr>
          <w:b/>
          <w:i/>
          <w:sz w:val="24"/>
          <w:szCs w:val="24"/>
        </w:rPr>
        <w:t>y</w:t>
      </w:r>
      <w:r w:rsidR="00E35303">
        <w:rPr>
          <w:b/>
          <w:i/>
          <w:sz w:val="24"/>
          <w:szCs w:val="24"/>
        </w:rPr>
        <w:t>ton</w:t>
      </w:r>
      <w:r w:rsidR="006F240C" w:rsidRPr="00EA2DB2">
        <w:rPr>
          <w:b/>
          <w:i/>
          <w:sz w:val="24"/>
          <w:szCs w:val="24"/>
        </w:rPr>
        <w:t>, Ohio</w:t>
      </w:r>
    </w:p>
    <w:p w14:paraId="635B7566" w14:textId="1A13F4BE" w:rsidR="0040071E" w:rsidRPr="00EA2DB2" w:rsidRDefault="0040071E" w:rsidP="00EA2DB2">
      <w:pPr>
        <w:pBdr>
          <w:bottom w:val="single" w:sz="4" w:space="1" w:color="auto"/>
        </w:pBdr>
        <w:tabs>
          <w:tab w:val="left" w:pos="1710"/>
        </w:tabs>
        <w:spacing w:before="120" w:after="0"/>
        <w:rPr>
          <w:rFonts w:cs="Calibri"/>
          <w:b/>
          <w:sz w:val="24"/>
          <w:szCs w:val="24"/>
        </w:rPr>
      </w:pPr>
      <w:r w:rsidRPr="00EA2DB2">
        <w:rPr>
          <w:b/>
          <w:sz w:val="24"/>
          <w:szCs w:val="24"/>
        </w:rPr>
        <w:t>Host</w:t>
      </w:r>
      <w:r w:rsidR="006F240C" w:rsidRPr="00EA2DB2">
        <w:rPr>
          <w:b/>
          <w:sz w:val="24"/>
          <w:szCs w:val="24"/>
        </w:rPr>
        <w:t>:</w:t>
      </w:r>
      <w:r w:rsidR="00B332AD" w:rsidRPr="00EA2DB2">
        <w:rPr>
          <w:sz w:val="24"/>
          <w:szCs w:val="24"/>
        </w:rPr>
        <w:t xml:space="preserve">     </w:t>
      </w:r>
      <w:r w:rsidR="00E35303">
        <w:rPr>
          <w:b/>
          <w:bCs/>
          <w:sz w:val="24"/>
          <w:szCs w:val="24"/>
        </w:rPr>
        <w:t xml:space="preserve">City of </w:t>
      </w:r>
      <w:r w:rsidR="00E35303">
        <w:rPr>
          <w:b/>
          <w:sz w:val="24"/>
          <w:szCs w:val="24"/>
        </w:rPr>
        <w:t>Dayton, Ohio</w:t>
      </w:r>
    </w:p>
    <w:p w14:paraId="46B3BDAB" w14:textId="726BE883" w:rsidR="00B332AD" w:rsidRDefault="002B0076" w:rsidP="005A37D1">
      <w:pPr>
        <w:tabs>
          <w:tab w:val="left" w:pos="1440"/>
        </w:tabs>
        <w:spacing w:before="120" w:after="0"/>
      </w:pPr>
      <w:r>
        <w:rPr>
          <w:b/>
        </w:rPr>
        <w:t>Tour</w:t>
      </w:r>
      <w:r w:rsidR="00E35303">
        <w:rPr>
          <w:b/>
        </w:rPr>
        <w:t>s</w:t>
      </w:r>
      <w:r>
        <w:rPr>
          <w:b/>
        </w:rPr>
        <w:t>:</w:t>
      </w:r>
      <w:r w:rsidR="005A37D1">
        <w:rPr>
          <w:b/>
        </w:rPr>
        <w:tab/>
      </w:r>
      <w:r w:rsidR="00E35303">
        <w:t>Broadway P</w:t>
      </w:r>
      <w:r w:rsidR="00C65D46">
        <w:t>ump Stations and</w:t>
      </w:r>
    </w:p>
    <w:p w14:paraId="30C3D6E9" w14:textId="36E169E6" w:rsidR="00C65D46" w:rsidRPr="002B0076" w:rsidRDefault="00C65D46" w:rsidP="00C65D46">
      <w:pPr>
        <w:tabs>
          <w:tab w:val="left" w:pos="1440"/>
        </w:tabs>
        <w:spacing w:after="0"/>
      </w:pPr>
      <w:r>
        <w:tab/>
        <w:t>Parallel Interceptor</w:t>
      </w:r>
    </w:p>
    <w:p w14:paraId="78802D5F" w14:textId="0379A7E2" w:rsidR="005A37D1" w:rsidRDefault="000E0344" w:rsidP="005A37D1">
      <w:pPr>
        <w:tabs>
          <w:tab w:val="left" w:pos="1440"/>
        </w:tabs>
        <w:spacing w:after="0"/>
      </w:pPr>
      <w:r>
        <w:rPr>
          <w:b/>
        </w:rPr>
        <w:t>9:00</w:t>
      </w:r>
      <w:r w:rsidR="005A37D1">
        <w:rPr>
          <w:b/>
        </w:rPr>
        <w:t>-11:00</w:t>
      </w:r>
      <w:r w:rsidR="005A37D1">
        <w:rPr>
          <w:b/>
        </w:rPr>
        <w:tab/>
      </w:r>
      <w:r w:rsidR="000F59BE" w:rsidRPr="000F59BE">
        <w:t>2150 Arbor Blvd</w:t>
      </w:r>
      <w:r w:rsidR="000F59BE">
        <w:t>. /</w:t>
      </w:r>
      <w:r w:rsidR="005A37D1" w:rsidRPr="002B0076">
        <w:t xml:space="preserve"> </w:t>
      </w:r>
      <w:r w:rsidR="000F59BE">
        <w:t xml:space="preserve">Dayton, </w:t>
      </w:r>
      <w:r w:rsidR="005A37D1" w:rsidRPr="002B0076">
        <w:t>O</w:t>
      </w:r>
      <w:r w:rsidR="000F59BE">
        <w:t>hio</w:t>
      </w:r>
      <w:r w:rsidR="005A37D1" w:rsidRPr="002B0076">
        <w:t xml:space="preserve"> 45</w:t>
      </w:r>
      <w:r w:rsidR="000F59BE">
        <w:t>439</w:t>
      </w:r>
    </w:p>
    <w:p w14:paraId="68599710" w14:textId="141C2E4D" w:rsidR="00732B7C" w:rsidRDefault="003D2A89" w:rsidP="003D2A89">
      <w:pPr>
        <w:pBdr>
          <w:bottom w:val="single" w:sz="4" w:space="1" w:color="auto"/>
        </w:pBdr>
        <w:tabs>
          <w:tab w:val="left" w:pos="540"/>
        </w:tabs>
        <w:spacing w:after="0"/>
        <w:rPr>
          <w:i/>
        </w:rPr>
      </w:pPr>
      <w:r>
        <w:rPr>
          <w:i/>
        </w:rPr>
        <w:tab/>
      </w:r>
      <w:r w:rsidR="00501FC2" w:rsidRPr="00EA2DB2">
        <w:rPr>
          <w:i/>
        </w:rPr>
        <w:t>Continental Breakfast Sponsor</w:t>
      </w:r>
      <w:r w:rsidR="005A37D1" w:rsidRPr="00EA2DB2">
        <w:rPr>
          <w:i/>
        </w:rPr>
        <w:t>ed</w:t>
      </w:r>
      <w:r w:rsidR="002B0076" w:rsidRPr="00EA2DB2">
        <w:rPr>
          <w:i/>
        </w:rPr>
        <w:t xml:space="preserve"> by</w:t>
      </w:r>
      <w:r w:rsidR="00501FC2" w:rsidRPr="00EA2DB2">
        <w:rPr>
          <w:i/>
        </w:rPr>
        <w:t xml:space="preserve"> </w:t>
      </w:r>
      <w:r w:rsidR="000F59BE">
        <w:rPr>
          <w:i/>
        </w:rPr>
        <w:t>Stantec</w:t>
      </w:r>
      <w:r w:rsidR="002B0076" w:rsidRPr="00EA2DB2">
        <w:rPr>
          <w:i/>
        </w:rPr>
        <w:t xml:space="preserve"> </w:t>
      </w:r>
    </w:p>
    <w:p w14:paraId="50051CE6" w14:textId="77777777" w:rsidR="005D24FE" w:rsidRPr="00EA2DB2" w:rsidRDefault="00B332AD" w:rsidP="00EA2DB2">
      <w:pPr>
        <w:pBdr>
          <w:bottom w:val="single" w:sz="4" w:space="1" w:color="auto"/>
        </w:pBdr>
        <w:tabs>
          <w:tab w:val="left" w:pos="1440"/>
        </w:tabs>
        <w:spacing w:after="0"/>
        <w:rPr>
          <w:sz w:val="16"/>
          <w:szCs w:val="16"/>
          <w:u w:val="single"/>
        </w:rPr>
      </w:pPr>
      <w:r w:rsidRPr="00EA2DB2">
        <w:rPr>
          <w:i/>
          <w:sz w:val="16"/>
          <w:szCs w:val="16"/>
        </w:rPr>
        <w:tab/>
      </w:r>
      <w:r w:rsidR="002B0076" w:rsidRPr="00EA2DB2">
        <w:rPr>
          <w:sz w:val="16"/>
          <w:szCs w:val="16"/>
          <w:u w:val="single"/>
        </w:rPr>
        <w:t xml:space="preserve">           </w:t>
      </w:r>
    </w:p>
    <w:p w14:paraId="6F328675" w14:textId="5A989719" w:rsidR="000E0344" w:rsidRPr="00436B9E" w:rsidRDefault="000E0344" w:rsidP="00EA2DB2">
      <w:pPr>
        <w:tabs>
          <w:tab w:val="left" w:pos="1440"/>
        </w:tabs>
        <w:spacing w:before="120" w:after="0"/>
        <w:ind w:left="1710" w:hanging="1710"/>
        <w:rPr>
          <w:sz w:val="24"/>
          <w:szCs w:val="24"/>
        </w:rPr>
      </w:pPr>
      <w:r w:rsidRPr="00436B9E">
        <w:rPr>
          <w:b/>
          <w:sz w:val="24"/>
          <w:szCs w:val="24"/>
        </w:rPr>
        <w:t>Registration:</w:t>
      </w:r>
      <w:r w:rsidR="005A37D1">
        <w:rPr>
          <w:sz w:val="24"/>
          <w:szCs w:val="24"/>
        </w:rPr>
        <w:tab/>
      </w:r>
      <w:r w:rsidR="003D2A89">
        <w:rPr>
          <w:sz w:val="24"/>
          <w:szCs w:val="24"/>
        </w:rPr>
        <w:t>Arbor Hall – Rose Room</w:t>
      </w:r>
    </w:p>
    <w:p w14:paraId="005D2DB8" w14:textId="76E2EBCC" w:rsidR="000E0344" w:rsidRDefault="00603E9D" w:rsidP="00EA2DB2">
      <w:pPr>
        <w:tabs>
          <w:tab w:val="left" w:pos="1440"/>
        </w:tabs>
        <w:spacing w:after="0"/>
      </w:pPr>
      <w:r w:rsidRPr="00603E9D">
        <w:rPr>
          <w:b/>
        </w:rPr>
        <w:t>11:00 to 11:3</w:t>
      </w:r>
      <w:r w:rsidR="000E0344" w:rsidRPr="00603E9D">
        <w:rPr>
          <w:b/>
        </w:rPr>
        <w:t>0</w:t>
      </w:r>
      <w:r w:rsidR="005A37D1">
        <w:tab/>
      </w:r>
      <w:r w:rsidR="003D2A89" w:rsidRPr="000F59BE">
        <w:t>2150 Arbor B</w:t>
      </w:r>
      <w:r w:rsidR="003D2A89">
        <w:t>ou</w:t>
      </w:r>
      <w:r w:rsidR="003D2A89" w:rsidRPr="000F59BE">
        <w:t>l</w:t>
      </w:r>
      <w:r w:rsidR="003D2A89">
        <w:t>e</w:t>
      </w:r>
      <w:r w:rsidR="003D2A89" w:rsidRPr="000F59BE">
        <w:t>v</w:t>
      </w:r>
      <w:r w:rsidR="003D2A89">
        <w:t>ar</w:t>
      </w:r>
      <w:r w:rsidR="003D2A89" w:rsidRPr="000F59BE">
        <w:t>d</w:t>
      </w:r>
    </w:p>
    <w:p w14:paraId="11AF9F06" w14:textId="1AE168B0" w:rsidR="00AF38B3" w:rsidRPr="00B332AD" w:rsidRDefault="005A37D1" w:rsidP="00EA2DB2">
      <w:pPr>
        <w:tabs>
          <w:tab w:val="left" w:pos="1440"/>
        </w:tabs>
        <w:spacing w:after="0"/>
      </w:pPr>
      <w:r>
        <w:tab/>
      </w:r>
      <w:r w:rsidR="003D2A89" w:rsidRPr="003D2A89">
        <w:t>Dayton, O</w:t>
      </w:r>
      <w:r w:rsidR="003D2A89">
        <w:t>hio</w:t>
      </w:r>
      <w:r w:rsidR="003D2A89" w:rsidRPr="003D2A89">
        <w:t xml:space="preserve"> 45439</w:t>
      </w:r>
      <w:r w:rsidR="000E0344">
        <w:t xml:space="preserve">    </w:t>
      </w:r>
      <w:r w:rsidR="006C0FFD" w:rsidRPr="006C0FFD">
        <w:rPr>
          <w:u w:val="single"/>
        </w:rPr>
        <w:t>_______________________</w:t>
      </w:r>
      <w:r w:rsidR="00856E1F">
        <w:rPr>
          <w:u w:val="single"/>
        </w:rPr>
        <w:t>______________________</w:t>
      </w:r>
      <w:r w:rsidR="00B332AD" w:rsidRPr="00B332AD">
        <w:tab/>
      </w:r>
    </w:p>
    <w:p w14:paraId="259AE230" w14:textId="1F3E8821" w:rsidR="00AF78C5" w:rsidRDefault="006F240C" w:rsidP="00EA2DB2">
      <w:pPr>
        <w:tabs>
          <w:tab w:val="left" w:pos="1440"/>
        </w:tabs>
        <w:spacing w:before="120" w:after="0"/>
        <w:ind w:left="1440" w:hanging="1440"/>
      </w:pPr>
      <w:r w:rsidRPr="00687AF7">
        <w:rPr>
          <w:b/>
        </w:rPr>
        <w:t>Lunch:</w:t>
      </w:r>
      <w:r w:rsidR="00603E9D">
        <w:rPr>
          <w:b/>
        </w:rPr>
        <w:t xml:space="preserve"> 12:00</w:t>
      </w:r>
      <w:r w:rsidR="005D24FE">
        <w:rPr>
          <w:sz w:val="20"/>
          <w:szCs w:val="20"/>
        </w:rPr>
        <w:tab/>
      </w:r>
      <w:r w:rsidR="00AF78C5">
        <w:t>Christy’s Catering</w:t>
      </w:r>
      <w:r w:rsidR="00BD6DA9">
        <w:t>:</w:t>
      </w:r>
    </w:p>
    <w:p w14:paraId="5BADE7AA" w14:textId="111C218D" w:rsidR="00AF78C5" w:rsidRPr="00AF78C5" w:rsidRDefault="00AF78C5" w:rsidP="00AF78C5">
      <w:pPr>
        <w:tabs>
          <w:tab w:val="left" w:pos="1440"/>
        </w:tabs>
        <w:spacing w:after="0"/>
        <w:ind w:left="1440" w:hanging="1440"/>
        <w:rPr>
          <w:bCs/>
        </w:rPr>
      </w:pPr>
      <w:r>
        <w:rPr>
          <w:b/>
        </w:rPr>
        <w:tab/>
      </w:r>
      <w:r>
        <w:rPr>
          <w:bCs/>
        </w:rPr>
        <w:t>Tossed Salad and Fresh Baked Breads</w:t>
      </w:r>
    </w:p>
    <w:p w14:paraId="0B0AB2BB" w14:textId="578FED19" w:rsidR="00AF78C5" w:rsidRDefault="00AF78C5" w:rsidP="00AF78C5">
      <w:pPr>
        <w:tabs>
          <w:tab w:val="left" w:pos="1440"/>
        </w:tabs>
        <w:spacing w:after="0"/>
        <w:ind w:left="1440" w:hanging="1440"/>
      </w:pPr>
      <w:r>
        <w:rPr>
          <w:b/>
        </w:rPr>
        <w:tab/>
      </w:r>
      <w:r>
        <w:rPr>
          <w:bCs/>
        </w:rPr>
        <w:t xml:space="preserve">Roast Pork Loin </w:t>
      </w:r>
      <w:r w:rsidR="00BD6DA9">
        <w:rPr>
          <w:bCs/>
        </w:rPr>
        <w:t>and</w:t>
      </w:r>
      <w:r>
        <w:rPr>
          <w:bCs/>
        </w:rPr>
        <w:t xml:space="preserve"> Italian Chicken</w:t>
      </w:r>
    </w:p>
    <w:p w14:paraId="19745EFB" w14:textId="3C50B223" w:rsidR="00AF38B3" w:rsidRPr="00501FC2" w:rsidRDefault="00AF78C5" w:rsidP="00AF78C5">
      <w:pPr>
        <w:tabs>
          <w:tab w:val="left" w:pos="1440"/>
        </w:tabs>
        <w:spacing w:after="0"/>
        <w:ind w:left="1440" w:hanging="1440"/>
      </w:pPr>
      <w:r>
        <w:tab/>
      </w:r>
      <w:r w:rsidR="00BD6DA9">
        <w:t>Parsley Potatoes and Green Beans</w:t>
      </w:r>
    </w:p>
    <w:p w14:paraId="206C9510" w14:textId="42708E97" w:rsidR="006F240C" w:rsidRPr="00EA2DB2" w:rsidRDefault="00843A1B" w:rsidP="00501FC2">
      <w:pPr>
        <w:pBdr>
          <w:bottom w:val="single" w:sz="4" w:space="1" w:color="auto"/>
        </w:pBdr>
        <w:tabs>
          <w:tab w:val="left" w:pos="1710"/>
        </w:tabs>
        <w:spacing w:after="0"/>
        <w:rPr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90EA6D" wp14:editId="6DAD4D3E">
            <wp:simplePos x="0" y="0"/>
            <wp:positionH relativeFrom="column">
              <wp:posOffset>3530600</wp:posOffset>
            </wp:positionH>
            <wp:positionV relativeFrom="paragraph">
              <wp:posOffset>210820</wp:posOffset>
            </wp:positionV>
            <wp:extent cx="3481705" cy="506730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renCountyMap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170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4FE">
        <w:rPr>
          <w:sz w:val="20"/>
          <w:szCs w:val="20"/>
        </w:rPr>
        <w:tab/>
      </w:r>
    </w:p>
    <w:p w14:paraId="009F5699" w14:textId="77777777" w:rsidR="006356DC" w:rsidRDefault="006F240C" w:rsidP="00436B9E">
      <w:pPr>
        <w:tabs>
          <w:tab w:val="left" w:pos="1710"/>
        </w:tabs>
        <w:spacing w:before="120" w:after="0"/>
      </w:pPr>
      <w:r w:rsidRPr="00687AF7">
        <w:rPr>
          <w:b/>
        </w:rPr>
        <w:t>Business Meeting:</w:t>
      </w:r>
      <w:r w:rsidRPr="00687AF7">
        <w:tab/>
      </w:r>
      <w:r w:rsidR="00AF38B3">
        <w:t xml:space="preserve">    </w:t>
      </w:r>
    </w:p>
    <w:p w14:paraId="7BC9D1B8" w14:textId="3EBB3DDD" w:rsidR="006F240C" w:rsidRPr="00EA7820" w:rsidRDefault="00EA7820" w:rsidP="00EA7820">
      <w:pPr>
        <w:spacing w:after="0"/>
        <w:ind w:left="1440" w:hanging="1440"/>
      </w:pPr>
      <w:r w:rsidRPr="00967EF6">
        <w:rPr>
          <w:b/>
        </w:rPr>
        <w:t>12:30</w:t>
      </w:r>
      <w:r w:rsidRPr="00EA7820">
        <w:t xml:space="preserve">                   </w:t>
      </w:r>
      <w:r>
        <w:t xml:space="preserve">Welcome </w:t>
      </w:r>
      <w:r w:rsidR="00856E1F">
        <w:t>–</w:t>
      </w:r>
      <w:r w:rsidR="00BD6DA9">
        <w:t xml:space="preserve"> City of Dayton</w:t>
      </w:r>
    </w:p>
    <w:p w14:paraId="087F6B25" w14:textId="06F86DF3" w:rsidR="006F240C" w:rsidRDefault="006356DC" w:rsidP="00EA7820">
      <w:pPr>
        <w:pBdr>
          <w:bottom w:val="single" w:sz="4" w:space="1" w:color="auto"/>
        </w:pBdr>
        <w:spacing w:after="0"/>
        <w:ind w:firstLine="1440"/>
      </w:pPr>
      <w:r w:rsidRPr="00EA7820">
        <w:t>SWOWEA President</w:t>
      </w:r>
      <w:r w:rsidR="00BD6DA9">
        <w:t xml:space="preserve"> </w:t>
      </w:r>
      <w:r w:rsidR="00BD6DA9">
        <w:rPr>
          <w:sz w:val="24"/>
          <w:szCs w:val="24"/>
        </w:rPr>
        <w:t>–</w:t>
      </w:r>
      <w:r w:rsidRPr="00EA7820">
        <w:t xml:space="preserve"> </w:t>
      </w:r>
      <w:r w:rsidR="00BD6DA9">
        <w:t>Erik Torgersen</w:t>
      </w:r>
      <w:r w:rsidRPr="00EA7820">
        <w:t xml:space="preserve"> </w:t>
      </w:r>
    </w:p>
    <w:p w14:paraId="039EAD51" w14:textId="77777777" w:rsidR="00BD6DA9" w:rsidRPr="00BD6DA9" w:rsidRDefault="00BD6DA9" w:rsidP="00EA7820">
      <w:pPr>
        <w:pBdr>
          <w:bottom w:val="single" w:sz="4" w:space="1" w:color="auto"/>
        </w:pBdr>
        <w:spacing w:after="0"/>
        <w:ind w:firstLine="1440"/>
        <w:rPr>
          <w:sz w:val="16"/>
          <w:szCs w:val="16"/>
        </w:rPr>
      </w:pPr>
    </w:p>
    <w:p w14:paraId="1B3E2DA8" w14:textId="77777777" w:rsidR="006F240C" w:rsidRPr="00615359" w:rsidRDefault="006F240C" w:rsidP="00436B9E">
      <w:pPr>
        <w:tabs>
          <w:tab w:val="left" w:pos="1710"/>
        </w:tabs>
        <w:spacing w:before="120" w:after="0"/>
        <w:rPr>
          <w:b/>
          <w:sz w:val="24"/>
          <w:szCs w:val="24"/>
        </w:rPr>
      </w:pPr>
      <w:r w:rsidRPr="00615359">
        <w:rPr>
          <w:b/>
          <w:sz w:val="24"/>
          <w:szCs w:val="24"/>
        </w:rPr>
        <w:t>Technical Sessions:</w:t>
      </w:r>
    </w:p>
    <w:p w14:paraId="3B6A36E3" w14:textId="623E724E" w:rsidR="00856E1F" w:rsidRPr="00615359" w:rsidRDefault="00856E1F" w:rsidP="00615359">
      <w:pPr>
        <w:tabs>
          <w:tab w:val="left" w:pos="1440"/>
        </w:tabs>
        <w:spacing w:after="0" w:line="240" w:lineRule="auto"/>
        <w:ind w:left="1440" w:hanging="1440"/>
        <w:rPr>
          <w:sz w:val="20"/>
          <w:szCs w:val="20"/>
        </w:rPr>
      </w:pPr>
      <w:r w:rsidRPr="00615359">
        <w:rPr>
          <w:b/>
          <w:sz w:val="20"/>
          <w:szCs w:val="20"/>
        </w:rPr>
        <w:t>1:00-1:</w:t>
      </w:r>
      <w:r w:rsidR="00BD6DA9" w:rsidRPr="00615359">
        <w:rPr>
          <w:b/>
          <w:sz w:val="20"/>
          <w:szCs w:val="20"/>
        </w:rPr>
        <w:t>45</w:t>
      </w:r>
      <w:r w:rsidR="000B05AF" w:rsidRPr="00615359">
        <w:rPr>
          <w:sz w:val="20"/>
          <w:szCs w:val="20"/>
        </w:rPr>
        <w:t xml:space="preserve">               </w:t>
      </w:r>
      <w:r w:rsidR="00615359" w:rsidRPr="00615359">
        <w:rPr>
          <w:sz w:val="20"/>
          <w:szCs w:val="20"/>
        </w:rPr>
        <w:t>Dayton Parallel Interceptor Innovative Construction Methods</w:t>
      </w:r>
    </w:p>
    <w:p w14:paraId="74C8666C" w14:textId="0F25C2A5" w:rsidR="006F240C" w:rsidRDefault="00873915" w:rsidP="009119E0">
      <w:pPr>
        <w:tabs>
          <w:tab w:val="left" w:pos="1710"/>
        </w:tabs>
        <w:spacing w:after="0" w:line="240" w:lineRule="auto"/>
        <w:rPr>
          <w:sz w:val="20"/>
          <w:szCs w:val="20"/>
          <w:highlight w:val="yellow"/>
        </w:rPr>
      </w:pPr>
      <w:r w:rsidRPr="000B03E3">
        <w:rPr>
          <w:sz w:val="20"/>
          <w:szCs w:val="20"/>
          <w:highlight w:val="yellow"/>
        </w:rPr>
        <w:t xml:space="preserve">        </w:t>
      </w:r>
      <w:r w:rsidR="00841F82" w:rsidRPr="000B03E3">
        <w:rPr>
          <w:sz w:val="20"/>
          <w:szCs w:val="20"/>
          <w:highlight w:val="yellow"/>
        </w:rPr>
        <w:t xml:space="preserve">                        </w:t>
      </w:r>
      <w:r w:rsidR="00615359">
        <w:rPr>
          <w:sz w:val="20"/>
          <w:szCs w:val="20"/>
          <w:highlight w:val="yellow"/>
        </w:rPr>
        <w:t>TBA</w:t>
      </w:r>
      <w:r w:rsidR="00841F82" w:rsidRPr="000B03E3">
        <w:rPr>
          <w:sz w:val="20"/>
          <w:szCs w:val="20"/>
          <w:highlight w:val="yellow"/>
        </w:rPr>
        <w:t>,</w:t>
      </w:r>
      <w:r w:rsidR="00856E1F" w:rsidRPr="000B03E3">
        <w:rPr>
          <w:sz w:val="20"/>
          <w:szCs w:val="20"/>
          <w:highlight w:val="yellow"/>
        </w:rPr>
        <w:t xml:space="preserve"> </w:t>
      </w:r>
      <w:r w:rsidR="00615359">
        <w:rPr>
          <w:sz w:val="20"/>
          <w:szCs w:val="20"/>
          <w:highlight w:val="yellow"/>
        </w:rPr>
        <w:t>Cit</w:t>
      </w:r>
      <w:r w:rsidR="00856E1F" w:rsidRPr="000B03E3">
        <w:rPr>
          <w:sz w:val="20"/>
          <w:szCs w:val="20"/>
          <w:highlight w:val="yellow"/>
        </w:rPr>
        <w:t>y</w:t>
      </w:r>
      <w:r w:rsidR="00615359">
        <w:rPr>
          <w:sz w:val="20"/>
          <w:szCs w:val="20"/>
          <w:highlight w:val="yellow"/>
        </w:rPr>
        <w:t xml:space="preserve"> of Dayton</w:t>
      </w:r>
    </w:p>
    <w:p w14:paraId="36A8EC70" w14:textId="6866211C" w:rsidR="00615359" w:rsidRPr="000B03E3" w:rsidRDefault="008C16C0" w:rsidP="00615359">
      <w:pPr>
        <w:tabs>
          <w:tab w:val="left" w:pos="1710"/>
        </w:tabs>
        <w:spacing w:after="0" w:line="240" w:lineRule="auto"/>
        <w:ind w:left="144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TBA</w:t>
      </w:r>
    </w:p>
    <w:p w14:paraId="470E33C5" w14:textId="4CE9160E" w:rsidR="00AF38B3" w:rsidRPr="002D0F69" w:rsidRDefault="00841F82" w:rsidP="00841F82">
      <w:pPr>
        <w:tabs>
          <w:tab w:val="left" w:pos="1710"/>
        </w:tabs>
        <w:spacing w:after="0" w:line="240" w:lineRule="auto"/>
        <w:ind w:left="1440" w:hanging="1440"/>
        <w:rPr>
          <w:sz w:val="20"/>
          <w:szCs w:val="20"/>
        </w:rPr>
      </w:pPr>
      <w:r w:rsidRPr="002D0F69">
        <w:rPr>
          <w:b/>
          <w:sz w:val="20"/>
          <w:szCs w:val="20"/>
        </w:rPr>
        <w:t>1:</w:t>
      </w:r>
      <w:r w:rsidR="00BD6DA9" w:rsidRPr="002D0F69">
        <w:rPr>
          <w:b/>
          <w:sz w:val="20"/>
          <w:szCs w:val="20"/>
        </w:rPr>
        <w:t>45</w:t>
      </w:r>
      <w:r w:rsidRPr="002D0F69">
        <w:rPr>
          <w:b/>
          <w:sz w:val="20"/>
          <w:szCs w:val="20"/>
        </w:rPr>
        <w:t>-2:</w:t>
      </w:r>
      <w:r w:rsidR="00BD6DA9" w:rsidRPr="002D0F69">
        <w:rPr>
          <w:b/>
          <w:sz w:val="20"/>
          <w:szCs w:val="20"/>
        </w:rPr>
        <w:t>30</w:t>
      </w:r>
      <w:r w:rsidR="000B05AF" w:rsidRPr="002D0F69">
        <w:rPr>
          <w:sz w:val="20"/>
          <w:szCs w:val="20"/>
        </w:rPr>
        <w:tab/>
      </w:r>
      <w:r w:rsidR="002D0F69" w:rsidRPr="002D0F69">
        <w:rPr>
          <w:sz w:val="20"/>
          <w:szCs w:val="20"/>
        </w:rPr>
        <w:t>Improvements and Lessons for Dayton’s Critical Infrastructure: Broadway Pump Stations</w:t>
      </w:r>
    </w:p>
    <w:p w14:paraId="06E4F432" w14:textId="495480FC" w:rsidR="00873915" w:rsidRDefault="00841F82" w:rsidP="00841F82">
      <w:pPr>
        <w:tabs>
          <w:tab w:val="left" w:pos="1710"/>
        </w:tabs>
        <w:spacing w:after="0" w:line="240" w:lineRule="auto"/>
        <w:ind w:left="1440" w:hanging="1440"/>
        <w:rPr>
          <w:sz w:val="20"/>
          <w:szCs w:val="20"/>
          <w:highlight w:val="yellow"/>
        </w:rPr>
      </w:pPr>
      <w:r w:rsidRPr="000B03E3">
        <w:rPr>
          <w:b/>
          <w:sz w:val="20"/>
          <w:szCs w:val="20"/>
          <w:highlight w:val="yellow"/>
        </w:rPr>
        <w:tab/>
      </w:r>
      <w:r w:rsidR="002D0F69">
        <w:rPr>
          <w:sz w:val="20"/>
          <w:szCs w:val="20"/>
          <w:highlight w:val="yellow"/>
        </w:rPr>
        <w:t>TBA, City of Dayton</w:t>
      </w:r>
    </w:p>
    <w:p w14:paraId="49E530A4" w14:textId="43AF559A" w:rsidR="002D0F69" w:rsidRPr="002D0F69" w:rsidRDefault="002D0F69" w:rsidP="002D0F69">
      <w:pPr>
        <w:tabs>
          <w:tab w:val="left" w:pos="1710"/>
        </w:tabs>
        <w:spacing w:after="0" w:line="240" w:lineRule="auto"/>
        <w:ind w:left="1440"/>
        <w:rPr>
          <w:sz w:val="20"/>
          <w:szCs w:val="20"/>
        </w:rPr>
      </w:pPr>
      <w:r w:rsidRPr="002D0F69">
        <w:rPr>
          <w:sz w:val="20"/>
          <w:szCs w:val="20"/>
        </w:rPr>
        <w:t>Steven Reese</w:t>
      </w:r>
      <w:r w:rsidR="008C16C0">
        <w:rPr>
          <w:sz w:val="20"/>
          <w:szCs w:val="20"/>
        </w:rPr>
        <w:t xml:space="preserve"> PE</w:t>
      </w:r>
      <w:r w:rsidRPr="002D0F69">
        <w:rPr>
          <w:sz w:val="20"/>
          <w:szCs w:val="20"/>
        </w:rPr>
        <w:t>, Hazen &amp; Sawyer</w:t>
      </w:r>
    </w:p>
    <w:p w14:paraId="1878DDA9" w14:textId="08F7DFB2" w:rsidR="00AF38B3" w:rsidRPr="00615359" w:rsidRDefault="00841F82" w:rsidP="00EA7820">
      <w:pPr>
        <w:spacing w:after="0" w:line="240" w:lineRule="auto"/>
        <w:rPr>
          <w:sz w:val="20"/>
          <w:szCs w:val="20"/>
        </w:rPr>
      </w:pPr>
      <w:r w:rsidRPr="00615359">
        <w:rPr>
          <w:b/>
          <w:sz w:val="20"/>
          <w:szCs w:val="20"/>
        </w:rPr>
        <w:t>2:</w:t>
      </w:r>
      <w:r w:rsidR="00BD6DA9" w:rsidRPr="00615359">
        <w:rPr>
          <w:b/>
          <w:sz w:val="20"/>
          <w:szCs w:val="20"/>
        </w:rPr>
        <w:t>30</w:t>
      </w:r>
      <w:r w:rsidRPr="00615359">
        <w:rPr>
          <w:b/>
          <w:sz w:val="20"/>
          <w:szCs w:val="20"/>
        </w:rPr>
        <w:t>-2:</w:t>
      </w:r>
      <w:r w:rsidR="00BD6DA9" w:rsidRPr="00615359">
        <w:rPr>
          <w:b/>
          <w:sz w:val="20"/>
          <w:szCs w:val="20"/>
        </w:rPr>
        <w:t>45</w:t>
      </w:r>
      <w:r w:rsidR="006F240C" w:rsidRPr="00615359">
        <w:rPr>
          <w:sz w:val="20"/>
          <w:szCs w:val="20"/>
        </w:rPr>
        <w:tab/>
      </w:r>
      <w:r w:rsidR="00AF38B3" w:rsidRPr="00615359">
        <w:rPr>
          <w:sz w:val="20"/>
          <w:szCs w:val="20"/>
        </w:rPr>
        <w:t>Break &amp; Door Prizes</w:t>
      </w:r>
      <w:r w:rsidR="000E0344" w:rsidRPr="00615359">
        <w:rPr>
          <w:sz w:val="20"/>
          <w:szCs w:val="20"/>
        </w:rPr>
        <w:t xml:space="preserve"> </w:t>
      </w:r>
    </w:p>
    <w:p w14:paraId="6FDC5869" w14:textId="7CC8AA5A" w:rsidR="006F240C" w:rsidRPr="00615359" w:rsidRDefault="00615359" w:rsidP="00615359">
      <w:pPr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Assorted Treats from </w:t>
      </w:r>
      <w:proofErr w:type="spellStart"/>
      <w:r>
        <w:rPr>
          <w:i/>
          <w:iCs/>
          <w:sz w:val="20"/>
          <w:szCs w:val="20"/>
        </w:rPr>
        <w:t>El</w:t>
      </w:r>
      <w:r>
        <w:rPr>
          <w:rFonts w:cs="Calibri"/>
          <w:i/>
          <w:iCs/>
          <w:sz w:val="20"/>
          <w:szCs w:val="20"/>
        </w:rPr>
        <w:t>é</w:t>
      </w:r>
      <w:proofErr w:type="spellEnd"/>
      <w:r>
        <w:rPr>
          <w:i/>
          <w:iCs/>
          <w:sz w:val="20"/>
          <w:szCs w:val="20"/>
        </w:rPr>
        <w:t xml:space="preserve"> Bakery</w:t>
      </w:r>
      <w:r w:rsidR="00841F82" w:rsidRPr="00615359">
        <w:rPr>
          <w:i/>
          <w:iCs/>
          <w:sz w:val="20"/>
          <w:szCs w:val="20"/>
        </w:rPr>
        <w:t xml:space="preserve"> by </w:t>
      </w:r>
      <w:r>
        <w:rPr>
          <w:i/>
          <w:iCs/>
          <w:sz w:val="20"/>
          <w:szCs w:val="20"/>
        </w:rPr>
        <w:t>RA Consultants</w:t>
      </w:r>
    </w:p>
    <w:p w14:paraId="64A9BA25" w14:textId="397376ED" w:rsidR="00841F82" w:rsidRPr="008C16C0" w:rsidRDefault="00841F82" w:rsidP="008C16C0">
      <w:pPr>
        <w:tabs>
          <w:tab w:val="left" w:pos="1710"/>
        </w:tabs>
        <w:spacing w:after="0" w:line="240" w:lineRule="auto"/>
        <w:ind w:left="1440" w:hanging="1440"/>
        <w:rPr>
          <w:sz w:val="20"/>
          <w:szCs w:val="20"/>
        </w:rPr>
      </w:pPr>
      <w:r w:rsidRPr="008C16C0">
        <w:rPr>
          <w:b/>
          <w:sz w:val="20"/>
          <w:szCs w:val="20"/>
        </w:rPr>
        <w:t>2:</w:t>
      </w:r>
      <w:r w:rsidR="00BD6DA9" w:rsidRPr="008C16C0">
        <w:rPr>
          <w:b/>
          <w:sz w:val="20"/>
          <w:szCs w:val="20"/>
        </w:rPr>
        <w:t>45</w:t>
      </w:r>
      <w:r w:rsidRPr="008C16C0">
        <w:rPr>
          <w:b/>
          <w:sz w:val="20"/>
          <w:szCs w:val="20"/>
        </w:rPr>
        <w:t>-3:</w:t>
      </w:r>
      <w:r w:rsidR="00BD6DA9" w:rsidRPr="008C16C0">
        <w:rPr>
          <w:b/>
          <w:sz w:val="20"/>
          <w:szCs w:val="20"/>
        </w:rPr>
        <w:t>3</w:t>
      </w:r>
      <w:r w:rsidRPr="008C16C0">
        <w:rPr>
          <w:b/>
          <w:sz w:val="20"/>
          <w:szCs w:val="20"/>
        </w:rPr>
        <w:t>0</w:t>
      </w:r>
      <w:r w:rsidR="000B05AF" w:rsidRPr="008C16C0">
        <w:rPr>
          <w:color w:val="FF0000"/>
          <w:sz w:val="20"/>
          <w:szCs w:val="20"/>
        </w:rPr>
        <w:t xml:space="preserve">               </w:t>
      </w:r>
      <w:r w:rsidR="008C16C0" w:rsidRPr="008C16C0">
        <w:rPr>
          <w:sz w:val="20"/>
          <w:szCs w:val="20"/>
        </w:rPr>
        <w:t>Maintenance and Operation a Key Factor in the Design of the City of Lima’s 13 Million Gallon CSO Storage Tank</w:t>
      </w:r>
    </w:p>
    <w:p w14:paraId="5E5704B1" w14:textId="353EEE02" w:rsidR="00873915" w:rsidRDefault="008C16C0" w:rsidP="008C16C0">
      <w:pPr>
        <w:tabs>
          <w:tab w:val="left" w:pos="1710"/>
        </w:tabs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Meredith </w:t>
      </w:r>
      <w:proofErr w:type="spellStart"/>
      <w:r>
        <w:rPr>
          <w:sz w:val="20"/>
          <w:szCs w:val="20"/>
        </w:rPr>
        <w:t>Cariglio</w:t>
      </w:r>
      <w:proofErr w:type="spellEnd"/>
      <w:r>
        <w:rPr>
          <w:sz w:val="20"/>
          <w:szCs w:val="20"/>
        </w:rPr>
        <w:t xml:space="preserve"> PE and Vito </w:t>
      </w:r>
      <w:proofErr w:type="spellStart"/>
      <w:r>
        <w:rPr>
          <w:sz w:val="20"/>
          <w:szCs w:val="20"/>
        </w:rPr>
        <w:t>Cimio</w:t>
      </w:r>
      <w:proofErr w:type="spellEnd"/>
      <w:r>
        <w:rPr>
          <w:sz w:val="20"/>
          <w:szCs w:val="20"/>
        </w:rPr>
        <w:t xml:space="preserve"> PE, Stantec</w:t>
      </w:r>
    </w:p>
    <w:p w14:paraId="1DC4644E" w14:textId="77777777" w:rsidR="00A94389" w:rsidRDefault="00A94389" w:rsidP="00AD243A">
      <w:pPr>
        <w:tabs>
          <w:tab w:val="left" w:pos="17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501FC2">
        <w:rPr>
          <w:sz w:val="20"/>
          <w:szCs w:val="20"/>
        </w:rPr>
        <w:t xml:space="preserve">   </w:t>
      </w:r>
    </w:p>
    <w:p w14:paraId="1248BF88" w14:textId="77777777" w:rsidR="00236163" w:rsidRPr="00603E9D" w:rsidRDefault="00603E9D" w:rsidP="00AD243A">
      <w:pPr>
        <w:tabs>
          <w:tab w:val="left" w:pos="171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Contact hours have been applied for the Tour and Tech Sessions.</w:t>
      </w:r>
    </w:p>
    <w:p w14:paraId="0BE88AEB" w14:textId="56EB907A" w:rsidR="00EA7820" w:rsidRPr="00EA7820" w:rsidRDefault="00B46A95" w:rsidP="00EA7820">
      <w:pPr>
        <w:tabs>
          <w:tab w:val="left" w:pos="1710"/>
        </w:tabs>
        <w:spacing w:after="0"/>
        <w:rPr>
          <w:sz w:val="20"/>
          <w:szCs w:val="20"/>
        </w:rPr>
      </w:pPr>
      <w:r w:rsidRPr="000B03E3">
        <w:rPr>
          <w:b/>
          <w:sz w:val="20"/>
          <w:szCs w:val="20"/>
          <w:highlight w:val="yellow"/>
        </w:rPr>
        <w:t xml:space="preserve">Pre-register by </w:t>
      </w:r>
      <w:proofErr w:type="gramStart"/>
      <w:r w:rsidR="00BD6DA9" w:rsidRPr="000B03E3">
        <w:rPr>
          <w:b/>
          <w:sz w:val="20"/>
          <w:szCs w:val="20"/>
          <w:highlight w:val="yellow"/>
        </w:rPr>
        <w:t>March</w:t>
      </w:r>
      <w:r w:rsidRPr="000B03E3">
        <w:rPr>
          <w:b/>
          <w:sz w:val="20"/>
          <w:szCs w:val="20"/>
          <w:highlight w:val="yellow"/>
        </w:rPr>
        <w:t xml:space="preserve"> </w:t>
      </w:r>
      <w:r w:rsidR="00BD6DA9" w:rsidRPr="000B03E3">
        <w:rPr>
          <w:b/>
          <w:sz w:val="20"/>
          <w:szCs w:val="20"/>
          <w:highlight w:val="yellow"/>
        </w:rPr>
        <w:t>XX</w:t>
      </w:r>
      <w:r w:rsidR="00EA7820" w:rsidRPr="000B03E3">
        <w:rPr>
          <w:b/>
          <w:sz w:val="20"/>
          <w:szCs w:val="20"/>
          <w:highlight w:val="yellow"/>
        </w:rPr>
        <w:t>,</w:t>
      </w:r>
      <w:proofErr w:type="gramEnd"/>
      <w:r w:rsidR="00EA7820" w:rsidRPr="000B03E3">
        <w:rPr>
          <w:b/>
          <w:sz w:val="20"/>
          <w:szCs w:val="20"/>
          <w:highlight w:val="yellow"/>
        </w:rPr>
        <w:t xml:space="preserve"> 20</w:t>
      </w:r>
      <w:r w:rsidR="00BD6DA9" w:rsidRPr="000B03E3">
        <w:rPr>
          <w:b/>
          <w:sz w:val="20"/>
          <w:szCs w:val="20"/>
          <w:highlight w:val="yellow"/>
        </w:rPr>
        <w:t>20</w:t>
      </w:r>
      <w:r w:rsidR="00EA7820" w:rsidRPr="000B03E3">
        <w:rPr>
          <w:sz w:val="20"/>
          <w:szCs w:val="20"/>
          <w:highlight w:val="yellow"/>
        </w:rPr>
        <w:t xml:space="preserve"> at www.ohiowea.org. Pre-registered fees are $</w:t>
      </w:r>
      <w:r w:rsidR="00DB075B" w:rsidRPr="000B03E3">
        <w:rPr>
          <w:sz w:val="20"/>
          <w:szCs w:val="20"/>
          <w:highlight w:val="yellow"/>
        </w:rPr>
        <w:t>25</w:t>
      </w:r>
      <w:r w:rsidR="00EA7820" w:rsidRPr="000B03E3">
        <w:rPr>
          <w:sz w:val="20"/>
          <w:szCs w:val="20"/>
          <w:highlight w:val="yellow"/>
        </w:rPr>
        <w:t xml:space="preserve"> members, $</w:t>
      </w:r>
      <w:r w:rsidR="00DB075B" w:rsidRPr="000B03E3">
        <w:rPr>
          <w:sz w:val="20"/>
          <w:szCs w:val="20"/>
          <w:highlight w:val="yellow"/>
        </w:rPr>
        <w:t>40</w:t>
      </w:r>
      <w:r w:rsidR="00EA7820" w:rsidRPr="000B03E3">
        <w:rPr>
          <w:sz w:val="20"/>
          <w:szCs w:val="20"/>
          <w:highlight w:val="yellow"/>
        </w:rPr>
        <w:t xml:space="preserve"> </w:t>
      </w:r>
      <w:r w:rsidR="00DB075B" w:rsidRPr="000B03E3">
        <w:rPr>
          <w:sz w:val="20"/>
          <w:szCs w:val="20"/>
          <w:highlight w:val="yellow"/>
        </w:rPr>
        <w:t>n</w:t>
      </w:r>
      <w:r w:rsidR="00EA7820" w:rsidRPr="000B03E3">
        <w:rPr>
          <w:sz w:val="20"/>
          <w:szCs w:val="20"/>
          <w:highlight w:val="yellow"/>
        </w:rPr>
        <w:t>on</w:t>
      </w:r>
      <w:r w:rsidR="00DB075B" w:rsidRPr="000B03E3">
        <w:rPr>
          <w:sz w:val="20"/>
          <w:szCs w:val="20"/>
          <w:highlight w:val="yellow"/>
        </w:rPr>
        <w:t>-</w:t>
      </w:r>
      <w:r w:rsidR="00EA7820" w:rsidRPr="000B03E3">
        <w:rPr>
          <w:sz w:val="20"/>
          <w:szCs w:val="20"/>
          <w:highlight w:val="yellow"/>
        </w:rPr>
        <w:t xml:space="preserve">members, $5 students (w/ID), </w:t>
      </w:r>
      <w:r w:rsidR="00DB075B" w:rsidRPr="000B03E3">
        <w:rPr>
          <w:sz w:val="20"/>
          <w:szCs w:val="20"/>
          <w:highlight w:val="yellow"/>
        </w:rPr>
        <w:t xml:space="preserve">retirees $15 / </w:t>
      </w:r>
      <w:r w:rsidR="00EA7820" w:rsidRPr="000B03E3">
        <w:rPr>
          <w:sz w:val="20"/>
          <w:szCs w:val="20"/>
          <w:highlight w:val="yellow"/>
        </w:rPr>
        <w:t>Walk-ins -</w:t>
      </w:r>
      <w:r w:rsidR="00DB075B" w:rsidRPr="000B03E3">
        <w:rPr>
          <w:sz w:val="20"/>
          <w:szCs w:val="20"/>
          <w:highlight w:val="yellow"/>
        </w:rPr>
        <w:t xml:space="preserve"> </w:t>
      </w:r>
      <w:r w:rsidR="00EA7820" w:rsidRPr="000B03E3">
        <w:rPr>
          <w:sz w:val="20"/>
          <w:szCs w:val="20"/>
          <w:highlight w:val="yellow"/>
        </w:rPr>
        <w:t>$</w:t>
      </w:r>
      <w:r w:rsidR="00DB075B" w:rsidRPr="000B03E3">
        <w:rPr>
          <w:sz w:val="20"/>
          <w:szCs w:val="20"/>
          <w:highlight w:val="yellow"/>
        </w:rPr>
        <w:t>3</w:t>
      </w:r>
      <w:r w:rsidR="00EA7820" w:rsidRPr="000B03E3">
        <w:rPr>
          <w:sz w:val="20"/>
          <w:szCs w:val="20"/>
          <w:highlight w:val="yellow"/>
        </w:rPr>
        <w:t>5</w:t>
      </w:r>
      <w:r w:rsidR="00967EF6" w:rsidRPr="000B03E3">
        <w:rPr>
          <w:sz w:val="20"/>
          <w:szCs w:val="20"/>
          <w:highlight w:val="yellow"/>
        </w:rPr>
        <w:t xml:space="preserve"> member</w:t>
      </w:r>
      <w:r w:rsidR="00DB075B" w:rsidRPr="000B03E3">
        <w:rPr>
          <w:sz w:val="20"/>
          <w:szCs w:val="20"/>
          <w:highlight w:val="yellow"/>
        </w:rPr>
        <w:t>s</w:t>
      </w:r>
      <w:r w:rsidR="00EA7820" w:rsidRPr="000B03E3">
        <w:rPr>
          <w:sz w:val="20"/>
          <w:szCs w:val="20"/>
          <w:highlight w:val="yellow"/>
        </w:rPr>
        <w:t>, $</w:t>
      </w:r>
      <w:r w:rsidR="00DB075B" w:rsidRPr="000B03E3">
        <w:rPr>
          <w:sz w:val="20"/>
          <w:szCs w:val="20"/>
          <w:highlight w:val="yellow"/>
        </w:rPr>
        <w:t>5</w:t>
      </w:r>
      <w:r w:rsidR="00EA7820" w:rsidRPr="000B03E3">
        <w:rPr>
          <w:sz w:val="20"/>
          <w:szCs w:val="20"/>
          <w:highlight w:val="yellow"/>
        </w:rPr>
        <w:t xml:space="preserve">0 </w:t>
      </w:r>
      <w:r w:rsidR="00DB075B" w:rsidRPr="000B03E3">
        <w:rPr>
          <w:sz w:val="20"/>
          <w:szCs w:val="20"/>
          <w:highlight w:val="yellow"/>
        </w:rPr>
        <w:t>n</w:t>
      </w:r>
      <w:r w:rsidR="00EA7820" w:rsidRPr="000B03E3">
        <w:rPr>
          <w:sz w:val="20"/>
          <w:szCs w:val="20"/>
          <w:highlight w:val="yellow"/>
        </w:rPr>
        <w:t>on</w:t>
      </w:r>
      <w:r w:rsidR="00DB075B" w:rsidRPr="000B03E3">
        <w:rPr>
          <w:sz w:val="20"/>
          <w:szCs w:val="20"/>
          <w:highlight w:val="yellow"/>
        </w:rPr>
        <w:t>-</w:t>
      </w:r>
      <w:r w:rsidR="00EA7820" w:rsidRPr="000B03E3">
        <w:rPr>
          <w:sz w:val="20"/>
          <w:szCs w:val="20"/>
          <w:highlight w:val="yellow"/>
        </w:rPr>
        <w:t>member</w:t>
      </w:r>
      <w:r w:rsidR="00DB075B" w:rsidRPr="000B03E3">
        <w:rPr>
          <w:sz w:val="20"/>
          <w:szCs w:val="20"/>
          <w:highlight w:val="yellow"/>
        </w:rPr>
        <w:t>.</w:t>
      </w:r>
      <w:r w:rsidR="00EA7820" w:rsidRPr="00EA7820">
        <w:rPr>
          <w:sz w:val="20"/>
          <w:szCs w:val="20"/>
        </w:rPr>
        <w:t xml:space="preserve">  </w:t>
      </w:r>
    </w:p>
    <w:p w14:paraId="732609EC" w14:textId="4F76D9CD" w:rsidR="00EA7820" w:rsidRPr="00EA7820" w:rsidRDefault="00EA7820" w:rsidP="00EA7820">
      <w:pPr>
        <w:tabs>
          <w:tab w:val="left" w:pos="1710"/>
        </w:tabs>
        <w:spacing w:after="0"/>
        <w:rPr>
          <w:sz w:val="20"/>
          <w:szCs w:val="20"/>
        </w:rPr>
      </w:pPr>
      <w:r w:rsidRPr="00EA7820">
        <w:rPr>
          <w:sz w:val="20"/>
          <w:szCs w:val="20"/>
        </w:rPr>
        <w:t xml:space="preserve">Contact: </w:t>
      </w:r>
      <w:r w:rsidR="00DB075B">
        <w:rPr>
          <w:sz w:val="20"/>
          <w:szCs w:val="20"/>
        </w:rPr>
        <w:t>Kelly Kuhbander</w:t>
      </w:r>
      <w:r w:rsidRPr="00EA7820">
        <w:rPr>
          <w:sz w:val="20"/>
          <w:szCs w:val="20"/>
        </w:rPr>
        <w:t>, SWOWEA Treasure</w:t>
      </w:r>
      <w:r w:rsidR="00C7093F">
        <w:rPr>
          <w:sz w:val="20"/>
          <w:szCs w:val="20"/>
        </w:rPr>
        <w:t>r</w:t>
      </w:r>
      <w:r w:rsidRPr="00EA7820">
        <w:rPr>
          <w:sz w:val="20"/>
          <w:szCs w:val="20"/>
        </w:rPr>
        <w:t xml:space="preserve"> </w:t>
      </w:r>
      <w:r w:rsidR="00DB075B">
        <w:rPr>
          <w:sz w:val="20"/>
          <w:szCs w:val="20"/>
        </w:rPr>
        <w:t>kelly.kuhbander</w:t>
      </w:r>
      <w:r w:rsidRPr="00EA7820">
        <w:rPr>
          <w:sz w:val="20"/>
          <w:szCs w:val="20"/>
        </w:rPr>
        <w:t xml:space="preserve">@strand.com or 513-861-5600.  </w:t>
      </w:r>
    </w:p>
    <w:p w14:paraId="1557978D" w14:textId="77777777" w:rsidR="006F240C" w:rsidRDefault="00EA7820" w:rsidP="00EE16A1">
      <w:pPr>
        <w:tabs>
          <w:tab w:val="left" w:pos="1710"/>
        </w:tabs>
        <w:spacing w:after="0"/>
        <w:rPr>
          <w:sz w:val="20"/>
          <w:szCs w:val="20"/>
        </w:rPr>
      </w:pPr>
      <w:r w:rsidRPr="00EA7820">
        <w:rPr>
          <w:sz w:val="20"/>
          <w:szCs w:val="20"/>
        </w:rPr>
        <w:t>Credit card payment is available through www.ohiowea.org only. Meeting is free for new members with paid membership application. Please honor your reservation w</w:t>
      </w:r>
      <w:r>
        <w:rPr>
          <w:sz w:val="20"/>
          <w:szCs w:val="20"/>
        </w:rPr>
        <w:t xml:space="preserve">ith payment if unable to attend. </w:t>
      </w:r>
    </w:p>
    <w:p w14:paraId="0C142764" w14:textId="77777777" w:rsidR="00843A1B" w:rsidRDefault="00843A1B" w:rsidP="00B1050B">
      <w:pPr>
        <w:tabs>
          <w:tab w:val="left" w:pos="1710"/>
        </w:tabs>
        <w:spacing w:after="0" w:line="240" w:lineRule="auto"/>
        <w:rPr>
          <w:b/>
        </w:rPr>
      </w:pPr>
    </w:p>
    <w:p w14:paraId="5C5DB697" w14:textId="1AAD7953" w:rsidR="00B46A95" w:rsidRPr="00EE16A1" w:rsidRDefault="00B46A95" w:rsidP="00B1050B">
      <w:pPr>
        <w:tabs>
          <w:tab w:val="left" w:pos="1710"/>
        </w:tabs>
        <w:spacing w:after="0" w:line="240" w:lineRule="auto"/>
        <w:rPr>
          <w:b/>
        </w:rPr>
      </w:pPr>
      <w:r w:rsidRPr="00EE16A1">
        <w:rPr>
          <w:b/>
        </w:rPr>
        <w:t>Direction</w:t>
      </w:r>
      <w:r w:rsidR="00C7093F">
        <w:rPr>
          <w:b/>
        </w:rPr>
        <w:t>s</w:t>
      </w:r>
      <w:r w:rsidRPr="00EE16A1">
        <w:rPr>
          <w:b/>
        </w:rPr>
        <w:t xml:space="preserve"> to </w:t>
      </w:r>
      <w:r w:rsidR="009712CA">
        <w:rPr>
          <w:b/>
        </w:rPr>
        <w:t>Arbor Hall, Dayton, Ohio (Moraine)</w:t>
      </w:r>
      <w:r w:rsidRPr="00EE16A1">
        <w:rPr>
          <w:b/>
        </w:rPr>
        <w:t xml:space="preserve">: </w:t>
      </w:r>
    </w:p>
    <w:p w14:paraId="1232ABCE" w14:textId="175610E7" w:rsidR="00497398" w:rsidRPr="00497398" w:rsidRDefault="00062021" w:rsidP="00877F16">
      <w:pPr>
        <w:tabs>
          <w:tab w:val="left" w:pos="1710"/>
        </w:tabs>
        <w:spacing w:after="0" w:line="240" w:lineRule="auto"/>
        <w:ind w:left="180"/>
        <w:rPr>
          <w:b/>
          <w:sz w:val="24"/>
          <w:szCs w:val="24"/>
        </w:rPr>
      </w:pPr>
      <w:r w:rsidRPr="00EE16A1">
        <w:rPr>
          <w:b/>
        </w:rPr>
        <w:t xml:space="preserve">From </w:t>
      </w:r>
      <w:r w:rsidR="009712CA">
        <w:rPr>
          <w:b/>
        </w:rPr>
        <w:t>North</w:t>
      </w:r>
      <w:r w:rsidRPr="00497398">
        <w:rPr>
          <w:b/>
          <w:sz w:val="24"/>
          <w:szCs w:val="24"/>
        </w:rPr>
        <w:t>:</w:t>
      </w:r>
    </w:p>
    <w:p w14:paraId="3CF5B55C" w14:textId="522F0DF5" w:rsidR="00B46A95" w:rsidRPr="00CE3E7E" w:rsidRDefault="00497398" w:rsidP="00877F16">
      <w:pPr>
        <w:tabs>
          <w:tab w:val="left" w:pos="1710"/>
        </w:tabs>
        <w:spacing w:after="0" w:line="240" w:lineRule="auto"/>
        <w:ind w:left="180"/>
        <w:rPr>
          <w:sz w:val="20"/>
          <w:szCs w:val="20"/>
        </w:rPr>
      </w:pPr>
      <w:r w:rsidRPr="00CE3E7E">
        <w:rPr>
          <w:sz w:val="20"/>
          <w:szCs w:val="20"/>
        </w:rPr>
        <w:t>Take</w:t>
      </w:r>
      <w:r w:rsidR="00062021" w:rsidRPr="00CE3E7E">
        <w:rPr>
          <w:sz w:val="20"/>
          <w:szCs w:val="20"/>
        </w:rPr>
        <w:t xml:space="preserve"> </w:t>
      </w:r>
      <w:r w:rsidRPr="00CE3E7E">
        <w:rPr>
          <w:sz w:val="20"/>
          <w:szCs w:val="20"/>
        </w:rPr>
        <w:t>I-7</w:t>
      </w:r>
      <w:r w:rsidR="009712CA">
        <w:rPr>
          <w:sz w:val="20"/>
          <w:szCs w:val="20"/>
        </w:rPr>
        <w:t>5</w:t>
      </w:r>
      <w:r w:rsidR="000B03E3">
        <w:rPr>
          <w:sz w:val="20"/>
          <w:szCs w:val="20"/>
        </w:rPr>
        <w:t xml:space="preserve"> </w:t>
      </w:r>
      <w:r w:rsidR="009712CA">
        <w:rPr>
          <w:sz w:val="20"/>
          <w:szCs w:val="20"/>
        </w:rPr>
        <w:t>S</w:t>
      </w:r>
      <w:r w:rsidR="000B03E3">
        <w:rPr>
          <w:sz w:val="20"/>
          <w:szCs w:val="20"/>
        </w:rPr>
        <w:t>outh</w:t>
      </w:r>
      <w:r w:rsidRPr="00CE3E7E">
        <w:rPr>
          <w:sz w:val="20"/>
          <w:szCs w:val="20"/>
        </w:rPr>
        <w:t xml:space="preserve"> </w:t>
      </w:r>
      <w:r w:rsidR="009712CA">
        <w:rPr>
          <w:sz w:val="20"/>
          <w:szCs w:val="20"/>
        </w:rPr>
        <w:t xml:space="preserve">to Exit 50B </w:t>
      </w:r>
    </w:p>
    <w:p w14:paraId="393B54C0" w14:textId="6ED84D46" w:rsidR="00497398" w:rsidRPr="00CE3E7E" w:rsidRDefault="009712CA" w:rsidP="00877F16">
      <w:pPr>
        <w:tabs>
          <w:tab w:val="left" w:pos="171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Turn right off the exit onto N. </w:t>
      </w:r>
      <w:proofErr w:type="spellStart"/>
      <w:r>
        <w:rPr>
          <w:sz w:val="20"/>
          <w:szCs w:val="20"/>
        </w:rPr>
        <w:t>Spingboro</w:t>
      </w:r>
      <w:proofErr w:type="spellEnd"/>
      <w:r>
        <w:rPr>
          <w:sz w:val="20"/>
          <w:szCs w:val="20"/>
        </w:rPr>
        <w:t xml:space="preserve"> Pike</w:t>
      </w:r>
    </w:p>
    <w:p w14:paraId="342F2AC8" w14:textId="4A67307B" w:rsidR="00497398" w:rsidRPr="00CE3E7E" w:rsidRDefault="009712CA" w:rsidP="00877F16">
      <w:pPr>
        <w:tabs>
          <w:tab w:val="left" w:pos="171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Drive north 0.2 miles to Arbor Boulevard and turn right</w:t>
      </w:r>
    </w:p>
    <w:p w14:paraId="772EAEEF" w14:textId="61FA8BC6" w:rsidR="00CE3E7E" w:rsidRDefault="009712CA" w:rsidP="00877F16">
      <w:pPr>
        <w:tabs>
          <w:tab w:val="left" w:pos="171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Arbor Hall will be 0.2 miles down on your right</w:t>
      </w:r>
    </w:p>
    <w:p w14:paraId="63D11806" w14:textId="59817569" w:rsidR="00843A1B" w:rsidRPr="00843A1B" w:rsidRDefault="00843A1B" w:rsidP="00877F16">
      <w:pPr>
        <w:tabs>
          <w:tab w:val="left" w:pos="1710"/>
        </w:tabs>
        <w:spacing w:after="0" w:line="240" w:lineRule="auto"/>
        <w:ind w:left="180"/>
        <w:rPr>
          <w:b/>
          <w:bCs/>
          <w:sz w:val="20"/>
          <w:szCs w:val="20"/>
        </w:rPr>
      </w:pPr>
      <w:r w:rsidRPr="00843A1B">
        <w:rPr>
          <w:b/>
          <w:bCs/>
          <w:sz w:val="20"/>
          <w:szCs w:val="20"/>
        </w:rPr>
        <w:t>2150 Arbor Boulevard</w:t>
      </w:r>
    </w:p>
    <w:p w14:paraId="54F9F904" w14:textId="77777777" w:rsidR="00CE3E7E" w:rsidRDefault="00CE3E7E" w:rsidP="00B1050B">
      <w:pPr>
        <w:tabs>
          <w:tab w:val="left" w:pos="1710"/>
        </w:tabs>
        <w:spacing w:after="0" w:line="240" w:lineRule="auto"/>
        <w:rPr>
          <w:b/>
          <w:sz w:val="20"/>
          <w:szCs w:val="20"/>
        </w:rPr>
      </w:pPr>
    </w:p>
    <w:p w14:paraId="14D2E167" w14:textId="589D451A" w:rsidR="00CE3E7E" w:rsidRPr="00EE16A1" w:rsidRDefault="009712CA" w:rsidP="00B1050B">
      <w:pPr>
        <w:tabs>
          <w:tab w:val="left" w:pos="1710"/>
        </w:tabs>
        <w:spacing w:after="0" w:line="240" w:lineRule="auto"/>
        <w:ind w:left="180"/>
        <w:rPr>
          <w:b/>
        </w:rPr>
      </w:pPr>
      <w:r>
        <w:rPr>
          <w:b/>
        </w:rPr>
        <w:t>From South</w:t>
      </w:r>
      <w:r w:rsidR="00CE3E7E" w:rsidRPr="00EE16A1">
        <w:rPr>
          <w:b/>
        </w:rPr>
        <w:t>:</w:t>
      </w:r>
    </w:p>
    <w:p w14:paraId="791DE2D0" w14:textId="48B26E80" w:rsidR="00CE3E7E" w:rsidRDefault="00911F8D" w:rsidP="00B1050B">
      <w:pPr>
        <w:tabs>
          <w:tab w:val="left" w:pos="1710"/>
        </w:tabs>
        <w:spacing w:after="0" w:line="240" w:lineRule="auto"/>
        <w:ind w:left="180"/>
        <w:rPr>
          <w:sz w:val="20"/>
          <w:szCs w:val="20"/>
        </w:rPr>
      </w:pPr>
      <w:r w:rsidRPr="00911F8D">
        <w:rPr>
          <w:sz w:val="20"/>
          <w:szCs w:val="20"/>
        </w:rPr>
        <w:t xml:space="preserve">Take </w:t>
      </w:r>
      <w:r>
        <w:rPr>
          <w:sz w:val="20"/>
          <w:szCs w:val="20"/>
        </w:rPr>
        <w:t>I</w:t>
      </w:r>
      <w:r w:rsidRPr="00911F8D">
        <w:rPr>
          <w:sz w:val="20"/>
          <w:szCs w:val="20"/>
        </w:rPr>
        <w:t>-7</w:t>
      </w:r>
      <w:r w:rsidR="000B03E3">
        <w:rPr>
          <w:sz w:val="20"/>
          <w:szCs w:val="20"/>
        </w:rPr>
        <w:t>5</w:t>
      </w:r>
      <w:r w:rsidRPr="00911F8D">
        <w:rPr>
          <w:sz w:val="20"/>
          <w:szCs w:val="20"/>
        </w:rPr>
        <w:t xml:space="preserve"> </w:t>
      </w:r>
      <w:r w:rsidR="000B03E3">
        <w:rPr>
          <w:sz w:val="20"/>
          <w:szCs w:val="20"/>
        </w:rPr>
        <w:t>Nor</w:t>
      </w:r>
      <w:r w:rsidRPr="00911F8D">
        <w:rPr>
          <w:sz w:val="20"/>
          <w:szCs w:val="20"/>
        </w:rPr>
        <w:t>th</w:t>
      </w:r>
      <w:r w:rsidR="000B03E3">
        <w:rPr>
          <w:sz w:val="20"/>
          <w:szCs w:val="20"/>
        </w:rPr>
        <w:t xml:space="preserve"> to Exit 50A</w:t>
      </w:r>
    </w:p>
    <w:p w14:paraId="0A9340D3" w14:textId="24E92D3F" w:rsidR="00911F8D" w:rsidRDefault="000B03E3" w:rsidP="00B1050B">
      <w:pPr>
        <w:tabs>
          <w:tab w:val="left" w:pos="171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 xml:space="preserve">Turn left off the exit onto </w:t>
      </w:r>
      <w:proofErr w:type="spellStart"/>
      <w:r>
        <w:rPr>
          <w:sz w:val="20"/>
          <w:szCs w:val="20"/>
        </w:rPr>
        <w:t>Dyden</w:t>
      </w:r>
      <w:proofErr w:type="spellEnd"/>
      <w:r>
        <w:rPr>
          <w:sz w:val="20"/>
          <w:szCs w:val="20"/>
        </w:rPr>
        <w:t xml:space="preserve"> Road</w:t>
      </w:r>
    </w:p>
    <w:p w14:paraId="4E2A8A7C" w14:textId="4F779955" w:rsidR="00911F8D" w:rsidRDefault="000B03E3" w:rsidP="00B1050B">
      <w:pPr>
        <w:tabs>
          <w:tab w:val="left" w:pos="171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Drive north 0.3 miles to Arbor Boulevard and turn right</w:t>
      </w:r>
    </w:p>
    <w:p w14:paraId="5EB474EF" w14:textId="568225AB" w:rsidR="0021259C" w:rsidRDefault="000B03E3" w:rsidP="00B1050B">
      <w:pPr>
        <w:tabs>
          <w:tab w:val="left" w:pos="171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Arbor Hall will be 0.7 miles down on your right</w:t>
      </w:r>
    </w:p>
    <w:p w14:paraId="59EBF9DF" w14:textId="393AAA8B" w:rsidR="00843A1B" w:rsidRPr="00843A1B" w:rsidRDefault="00843A1B" w:rsidP="00B1050B">
      <w:pPr>
        <w:tabs>
          <w:tab w:val="left" w:pos="1710"/>
        </w:tabs>
        <w:spacing w:after="0" w:line="240" w:lineRule="auto"/>
        <w:ind w:left="180"/>
        <w:rPr>
          <w:b/>
          <w:bCs/>
          <w:sz w:val="20"/>
          <w:szCs w:val="20"/>
        </w:rPr>
      </w:pPr>
      <w:r w:rsidRPr="00843A1B">
        <w:rPr>
          <w:b/>
          <w:bCs/>
          <w:sz w:val="20"/>
          <w:szCs w:val="20"/>
        </w:rPr>
        <w:t>2150 Arbor Boulevard</w:t>
      </w:r>
    </w:p>
    <w:p w14:paraId="4BF6E990" w14:textId="7466CDD1" w:rsidR="0021259C" w:rsidRDefault="0021259C" w:rsidP="00B1050B">
      <w:pPr>
        <w:tabs>
          <w:tab w:val="left" w:pos="1710"/>
        </w:tabs>
        <w:spacing w:after="0" w:line="240" w:lineRule="auto"/>
        <w:rPr>
          <w:sz w:val="20"/>
          <w:szCs w:val="20"/>
        </w:rPr>
      </w:pPr>
    </w:p>
    <w:p w14:paraId="077D78D3" w14:textId="06E96266" w:rsidR="00911F8D" w:rsidRPr="00911F8D" w:rsidRDefault="000B03E3">
      <w:pPr>
        <w:tabs>
          <w:tab w:val="left" w:pos="1710"/>
        </w:tabs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>Carpooling from Arbor Hall is accommodated due to limited parking at the sites.</w:t>
      </w:r>
    </w:p>
    <w:sectPr w:rsidR="00911F8D" w:rsidRPr="00911F8D" w:rsidSect="0092518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0D0"/>
    <w:multiLevelType w:val="hybridMultilevel"/>
    <w:tmpl w:val="D61C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4866"/>
    <w:multiLevelType w:val="hybridMultilevel"/>
    <w:tmpl w:val="7E9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1BFC"/>
    <w:multiLevelType w:val="hybridMultilevel"/>
    <w:tmpl w:val="8210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F30BB"/>
    <w:multiLevelType w:val="hybridMultilevel"/>
    <w:tmpl w:val="8676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D2234"/>
    <w:multiLevelType w:val="hybridMultilevel"/>
    <w:tmpl w:val="D38A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A55BC"/>
    <w:multiLevelType w:val="hybridMultilevel"/>
    <w:tmpl w:val="8D96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187"/>
    <w:rsid w:val="000003EF"/>
    <w:rsid w:val="00003343"/>
    <w:rsid w:val="00033696"/>
    <w:rsid w:val="00062021"/>
    <w:rsid w:val="00065689"/>
    <w:rsid w:val="000709A1"/>
    <w:rsid w:val="00070B1E"/>
    <w:rsid w:val="00072697"/>
    <w:rsid w:val="000904C9"/>
    <w:rsid w:val="00090D36"/>
    <w:rsid w:val="00095111"/>
    <w:rsid w:val="00096796"/>
    <w:rsid w:val="000A255C"/>
    <w:rsid w:val="000A422A"/>
    <w:rsid w:val="000B03E3"/>
    <w:rsid w:val="000B05AF"/>
    <w:rsid w:val="000B779C"/>
    <w:rsid w:val="000C4D99"/>
    <w:rsid w:val="000E0344"/>
    <w:rsid w:val="000F59BE"/>
    <w:rsid w:val="000F614E"/>
    <w:rsid w:val="001053B0"/>
    <w:rsid w:val="00106E19"/>
    <w:rsid w:val="00110D49"/>
    <w:rsid w:val="001217DD"/>
    <w:rsid w:val="001311AD"/>
    <w:rsid w:val="00155781"/>
    <w:rsid w:val="00180DF4"/>
    <w:rsid w:val="001918C8"/>
    <w:rsid w:val="001A1008"/>
    <w:rsid w:val="001A5EAD"/>
    <w:rsid w:val="00202BCF"/>
    <w:rsid w:val="00206E01"/>
    <w:rsid w:val="0021259C"/>
    <w:rsid w:val="00236163"/>
    <w:rsid w:val="00253B84"/>
    <w:rsid w:val="0028236F"/>
    <w:rsid w:val="002B0076"/>
    <w:rsid w:val="002D0F69"/>
    <w:rsid w:val="002E190F"/>
    <w:rsid w:val="003424EC"/>
    <w:rsid w:val="00350E18"/>
    <w:rsid w:val="00357C1C"/>
    <w:rsid w:val="003655F5"/>
    <w:rsid w:val="00367B2A"/>
    <w:rsid w:val="0039120D"/>
    <w:rsid w:val="00395386"/>
    <w:rsid w:val="003C352E"/>
    <w:rsid w:val="003C380C"/>
    <w:rsid w:val="003D2A89"/>
    <w:rsid w:val="003E2838"/>
    <w:rsid w:val="0040071E"/>
    <w:rsid w:val="00416455"/>
    <w:rsid w:val="00436B9E"/>
    <w:rsid w:val="00441CF8"/>
    <w:rsid w:val="00470DB1"/>
    <w:rsid w:val="00497398"/>
    <w:rsid w:val="004D596D"/>
    <w:rsid w:val="00501FC2"/>
    <w:rsid w:val="005843F0"/>
    <w:rsid w:val="005A37D1"/>
    <w:rsid w:val="005B36A3"/>
    <w:rsid w:val="005B440F"/>
    <w:rsid w:val="005C72C6"/>
    <w:rsid w:val="005D24FE"/>
    <w:rsid w:val="00603E9D"/>
    <w:rsid w:val="00615359"/>
    <w:rsid w:val="006356DC"/>
    <w:rsid w:val="00636ADF"/>
    <w:rsid w:val="00651799"/>
    <w:rsid w:val="00670B53"/>
    <w:rsid w:val="00676472"/>
    <w:rsid w:val="00687AF7"/>
    <w:rsid w:val="00692A63"/>
    <w:rsid w:val="006C0FFD"/>
    <w:rsid w:val="006C6A1F"/>
    <w:rsid w:val="006D3C02"/>
    <w:rsid w:val="006E4234"/>
    <w:rsid w:val="006E66D4"/>
    <w:rsid w:val="006F240C"/>
    <w:rsid w:val="006F4B71"/>
    <w:rsid w:val="007235BB"/>
    <w:rsid w:val="00723A9B"/>
    <w:rsid w:val="00732303"/>
    <w:rsid w:val="00732B7C"/>
    <w:rsid w:val="007351C3"/>
    <w:rsid w:val="00786E07"/>
    <w:rsid w:val="00790A80"/>
    <w:rsid w:val="007973AF"/>
    <w:rsid w:val="00841F82"/>
    <w:rsid w:val="00843A1B"/>
    <w:rsid w:val="00856E1F"/>
    <w:rsid w:val="00873915"/>
    <w:rsid w:val="00874C75"/>
    <w:rsid w:val="00877F16"/>
    <w:rsid w:val="008949D2"/>
    <w:rsid w:val="008A44E8"/>
    <w:rsid w:val="008C16C0"/>
    <w:rsid w:val="009119E0"/>
    <w:rsid w:val="00911F8D"/>
    <w:rsid w:val="00912D6A"/>
    <w:rsid w:val="00925187"/>
    <w:rsid w:val="00967EF6"/>
    <w:rsid w:val="009712CA"/>
    <w:rsid w:val="00972176"/>
    <w:rsid w:val="00981BB0"/>
    <w:rsid w:val="009907F1"/>
    <w:rsid w:val="009D2A3B"/>
    <w:rsid w:val="009D4AC3"/>
    <w:rsid w:val="009D7628"/>
    <w:rsid w:val="009E3579"/>
    <w:rsid w:val="00A00F72"/>
    <w:rsid w:val="00A01702"/>
    <w:rsid w:val="00A31AE3"/>
    <w:rsid w:val="00A37702"/>
    <w:rsid w:val="00A5450D"/>
    <w:rsid w:val="00A67EE6"/>
    <w:rsid w:val="00A81127"/>
    <w:rsid w:val="00A839E3"/>
    <w:rsid w:val="00A870BA"/>
    <w:rsid w:val="00A910ED"/>
    <w:rsid w:val="00A94389"/>
    <w:rsid w:val="00AC45B2"/>
    <w:rsid w:val="00AD0A74"/>
    <w:rsid w:val="00AD243A"/>
    <w:rsid w:val="00AD682F"/>
    <w:rsid w:val="00AF13F6"/>
    <w:rsid w:val="00AF38B3"/>
    <w:rsid w:val="00AF78C5"/>
    <w:rsid w:val="00B1050B"/>
    <w:rsid w:val="00B332AD"/>
    <w:rsid w:val="00B46A95"/>
    <w:rsid w:val="00B664A6"/>
    <w:rsid w:val="00B84E98"/>
    <w:rsid w:val="00B87C9A"/>
    <w:rsid w:val="00B9498F"/>
    <w:rsid w:val="00BD6DA9"/>
    <w:rsid w:val="00BF19FF"/>
    <w:rsid w:val="00BF672C"/>
    <w:rsid w:val="00C02CA6"/>
    <w:rsid w:val="00C052A6"/>
    <w:rsid w:val="00C65D46"/>
    <w:rsid w:val="00C66277"/>
    <w:rsid w:val="00C7093F"/>
    <w:rsid w:val="00C92FA4"/>
    <w:rsid w:val="00CA2365"/>
    <w:rsid w:val="00CB2208"/>
    <w:rsid w:val="00CB3114"/>
    <w:rsid w:val="00CB7726"/>
    <w:rsid w:val="00CC3EF1"/>
    <w:rsid w:val="00CE3E7E"/>
    <w:rsid w:val="00D04F44"/>
    <w:rsid w:val="00D07FA4"/>
    <w:rsid w:val="00D16B91"/>
    <w:rsid w:val="00D8036C"/>
    <w:rsid w:val="00D917BB"/>
    <w:rsid w:val="00D972E0"/>
    <w:rsid w:val="00DA0458"/>
    <w:rsid w:val="00DB075B"/>
    <w:rsid w:val="00DD7EC1"/>
    <w:rsid w:val="00DF6D8B"/>
    <w:rsid w:val="00E35303"/>
    <w:rsid w:val="00E37E44"/>
    <w:rsid w:val="00E42B5C"/>
    <w:rsid w:val="00E721C6"/>
    <w:rsid w:val="00E76ADE"/>
    <w:rsid w:val="00E81107"/>
    <w:rsid w:val="00E930D1"/>
    <w:rsid w:val="00EA2DB2"/>
    <w:rsid w:val="00EA7820"/>
    <w:rsid w:val="00EB0658"/>
    <w:rsid w:val="00EB73E8"/>
    <w:rsid w:val="00EE16A1"/>
    <w:rsid w:val="00EE2513"/>
    <w:rsid w:val="00F0328A"/>
    <w:rsid w:val="00F3478F"/>
    <w:rsid w:val="00F446DC"/>
    <w:rsid w:val="00F673A9"/>
    <w:rsid w:val="00F74C03"/>
    <w:rsid w:val="00FC414A"/>
    <w:rsid w:val="00FC52A2"/>
    <w:rsid w:val="00FD2739"/>
    <w:rsid w:val="00FF24E1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596CC"/>
  <w15:docId w15:val="{46BC1CE5-B0F8-4920-9A09-922AF879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3E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92F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B7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A2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9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638">
          <w:marLeft w:val="150"/>
          <w:marRight w:val="150"/>
          <w:marTop w:val="150"/>
          <w:marBottom w:val="150"/>
          <w:divBdr>
            <w:top w:val="single" w:sz="6" w:space="12" w:color="BFBFBF"/>
            <w:left w:val="single" w:sz="6" w:space="12" w:color="BFBFBF"/>
            <w:bottom w:val="single" w:sz="6" w:space="12" w:color="BFBFBF"/>
            <w:right w:val="single" w:sz="6" w:space="12" w:color="BFBFBF"/>
          </w:divBdr>
          <w:divsChild>
            <w:div w:id="1249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21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27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29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31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3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34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37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40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229E-F014-45F0-A9A9-49F52589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SWOWEA Section Meeting</vt:lpstr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SWOWEA Section Meeting</dc:title>
  <dc:creator>Dan Martin</dc:creator>
  <cp:lastModifiedBy>Chelsea Cameron</cp:lastModifiedBy>
  <cp:revision>2</cp:revision>
  <cp:lastPrinted>2012-01-21T03:07:00Z</cp:lastPrinted>
  <dcterms:created xsi:type="dcterms:W3CDTF">2020-02-05T20:05:00Z</dcterms:created>
  <dcterms:modified xsi:type="dcterms:W3CDTF">2020-02-05T20:05:00Z</dcterms:modified>
</cp:coreProperties>
</file>