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4612" w14:textId="5A0A3EE2" w:rsidR="005E44A9" w:rsidRPr="00B649B6" w:rsidRDefault="006726E1" w:rsidP="00FE55F4">
      <w:pPr>
        <w:spacing w:after="0" w:line="240" w:lineRule="auto"/>
        <w:rPr>
          <w:b/>
          <w:sz w:val="28"/>
          <w:szCs w:val="28"/>
        </w:rPr>
      </w:pPr>
      <w:r>
        <w:rPr>
          <w:b/>
          <w:sz w:val="28"/>
          <w:szCs w:val="28"/>
        </w:rPr>
        <w:t xml:space="preserve"> </w:t>
      </w:r>
    </w:p>
    <w:p w14:paraId="16C48FAA" w14:textId="77777777" w:rsidR="00585AC4" w:rsidRDefault="00FE55F4" w:rsidP="00585AC4">
      <w:pPr>
        <w:spacing w:after="0" w:line="240" w:lineRule="auto"/>
        <w:jc w:val="center"/>
        <w:rPr>
          <w:b/>
          <w:sz w:val="28"/>
          <w:szCs w:val="28"/>
        </w:rPr>
      </w:pPr>
      <w:bookmarkStart w:id="0" w:name="_Hlk533763066"/>
      <w:bookmarkEnd w:id="0"/>
      <w:r>
        <w:rPr>
          <w:noProof/>
        </w:rPr>
        <w:drawing>
          <wp:inline distT="0" distB="0" distL="0" distR="0" wp14:anchorId="40610D2D" wp14:editId="687C460F">
            <wp:extent cx="2238375" cy="600075"/>
            <wp:effectExtent l="0" t="0" r="9525" b="9525"/>
            <wp:docPr id="1" name="Picture 1" descr="https://ohiowea.org/photos/41244_1102201711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iowea.org/photos/41244_110220171111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3671" cy="617580"/>
                    </a:xfrm>
                    <a:prstGeom prst="rect">
                      <a:avLst/>
                    </a:prstGeom>
                    <a:noFill/>
                    <a:ln>
                      <a:noFill/>
                    </a:ln>
                  </pic:spPr>
                </pic:pic>
              </a:graphicData>
            </a:graphic>
          </wp:inline>
        </w:drawing>
      </w:r>
    </w:p>
    <w:p w14:paraId="281B6BC1" w14:textId="77777777" w:rsidR="00A11A1E" w:rsidRDefault="00A11A1E" w:rsidP="006C7B8B">
      <w:pPr>
        <w:spacing w:after="0" w:line="240" w:lineRule="auto"/>
        <w:jc w:val="center"/>
        <w:rPr>
          <w:rFonts w:eastAsia="Times New Roman" w:cstheme="minorHAnsi"/>
          <w:b/>
          <w:sz w:val="28"/>
          <w:szCs w:val="28"/>
        </w:rPr>
      </w:pPr>
    </w:p>
    <w:p w14:paraId="26393B3A" w14:textId="77777777" w:rsidR="00A11A1E" w:rsidRDefault="00A11A1E" w:rsidP="006C7B8B">
      <w:pPr>
        <w:spacing w:after="0" w:line="240" w:lineRule="auto"/>
        <w:jc w:val="center"/>
        <w:rPr>
          <w:rFonts w:eastAsia="Times New Roman" w:cstheme="minorHAnsi"/>
          <w:b/>
          <w:sz w:val="28"/>
          <w:szCs w:val="28"/>
        </w:rPr>
      </w:pPr>
    </w:p>
    <w:p w14:paraId="749F1C61" w14:textId="70D7EA02" w:rsidR="00294332" w:rsidRPr="00A11A1E" w:rsidRDefault="00A11A1E" w:rsidP="006C7B8B">
      <w:pPr>
        <w:spacing w:after="0" w:line="240" w:lineRule="auto"/>
        <w:jc w:val="center"/>
        <w:rPr>
          <w:b/>
          <w:sz w:val="32"/>
          <w:szCs w:val="32"/>
        </w:rPr>
      </w:pPr>
      <w:r w:rsidRPr="00A11A1E">
        <w:rPr>
          <w:rFonts w:eastAsia="Times New Roman" w:cstheme="minorHAnsi"/>
          <w:b/>
          <w:sz w:val="32"/>
          <w:szCs w:val="32"/>
        </w:rPr>
        <w:t>SEOWEA Patron Program</w:t>
      </w:r>
    </w:p>
    <w:p w14:paraId="3A215C20" w14:textId="77777777" w:rsidR="006C7B8B" w:rsidRDefault="006C7B8B" w:rsidP="006C7B8B">
      <w:pPr>
        <w:spacing w:after="0" w:line="240" w:lineRule="auto"/>
        <w:jc w:val="center"/>
        <w:rPr>
          <w:b/>
          <w:sz w:val="20"/>
          <w:szCs w:val="20"/>
        </w:rPr>
      </w:pPr>
    </w:p>
    <w:p w14:paraId="05F2DF48" w14:textId="1AD6B66E" w:rsidR="00294332" w:rsidRPr="00221727" w:rsidRDefault="00294332" w:rsidP="006C7B8B">
      <w:pPr>
        <w:spacing w:after="0" w:line="240" w:lineRule="auto"/>
        <w:jc w:val="center"/>
        <w:rPr>
          <w:b/>
          <w:sz w:val="20"/>
          <w:szCs w:val="20"/>
        </w:rPr>
        <w:sectPr w:rsidR="00294332" w:rsidRPr="00221727" w:rsidSect="009A026C">
          <w:type w:val="continuous"/>
          <w:pgSz w:w="12240" w:h="15840" w:code="1"/>
          <w:pgMar w:top="432" w:right="720" w:bottom="432" w:left="720" w:header="720" w:footer="720" w:gutter="0"/>
          <w:cols w:space="720"/>
          <w:docGrid w:linePitch="360"/>
        </w:sectPr>
      </w:pPr>
    </w:p>
    <w:p w14:paraId="2A9967E9" w14:textId="77777777" w:rsidR="00A11A1E" w:rsidRDefault="00A11A1E" w:rsidP="00A11A1E">
      <w:pPr>
        <w:tabs>
          <w:tab w:val="left" w:pos="1710"/>
        </w:tabs>
        <w:spacing w:after="0" w:line="240" w:lineRule="auto"/>
      </w:pPr>
    </w:p>
    <w:p w14:paraId="1A76CE9E" w14:textId="77777777" w:rsidR="00A11A1E" w:rsidRDefault="00A11A1E" w:rsidP="00A11A1E">
      <w:pPr>
        <w:tabs>
          <w:tab w:val="left" w:pos="1710"/>
        </w:tabs>
        <w:spacing w:after="0" w:line="240" w:lineRule="auto"/>
      </w:pPr>
    </w:p>
    <w:p w14:paraId="6EB81DA9" w14:textId="5A3410D6" w:rsidR="00A11A1E" w:rsidRDefault="00A11A1E" w:rsidP="00A11A1E">
      <w:pPr>
        <w:tabs>
          <w:tab w:val="left" w:pos="1710"/>
        </w:tabs>
        <w:spacing w:after="0" w:line="240" w:lineRule="auto"/>
      </w:pPr>
      <w:r>
        <w:t xml:space="preserve">On behalf of the SEOWEA membership and Executive Committee, I am asking for your support and cooperation of the Patron Program. In 1993, the SEOWEA established the Patron Program to support Section activities.  If you would like to help support SEOWEA, we encourage you or your business to do so at the following levels. </w:t>
      </w:r>
    </w:p>
    <w:p w14:paraId="2856BBDB" w14:textId="77777777" w:rsidR="00A11A1E" w:rsidRDefault="00A11A1E" w:rsidP="00A11A1E">
      <w:pPr>
        <w:tabs>
          <w:tab w:val="left" w:pos="1710"/>
        </w:tabs>
        <w:spacing w:after="0" w:line="240" w:lineRule="auto"/>
      </w:pPr>
    </w:p>
    <w:p w14:paraId="227183EC" w14:textId="77777777" w:rsidR="00A11A1E" w:rsidRDefault="00A11A1E" w:rsidP="00A11A1E">
      <w:pPr>
        <w:tabs>
          <w:tab w:val="left" w:pos="1710"/>
        </w:tabs>
        <w:spacing w:after="0" w:line="240" w:lineRule="auto"/>
      </w:pPr>
      <w:r>
        <w:t>Gold: $500.00</w:t>
      </w:r>
    </w:p>
    <w:p w14:paraId="77DEB385" w14:textId="77777777" w:rsidR="00A11A1E" w:rsidRDefault="00A11A1E" w:rsidP="00A11A1E">
      <w:pPr>
        <w:tabs>
          <w:tab w:val="left" w:pos="1710"/>
        </w:tabs>
        <w:spacing w:after="0" w:line="240" w:lineRule="auto"/>
      </w:pPr>
      <w:r>
        <w:t>Silver: $250.00</w:t>
      </w:r>
    </w:p>
    <w:p w14:paraId="3599FDC3" w14:textId="77777777" w:rsidR="00A11A1E" w:rsidRDefault="00A11A1E" w:rsidP="00A11A1E">
      <w:pPr>
        <w:tabs>
          <w:tab w:val="left" w:pos="1710"/>
        </w:tabs>
        <w:spacing w:after="0" w:line="240" w:lineRule="auto"/>
      </w:pPr>
      <w:r>
        <w:t>Bronze: $100.00</w:t>
      </w:r>
    </w:p>
    <w:p w14:paraId="6FA8F2D6" w14:textId="77777777" w:rsidR="00A11A1E" w:rsidRDefault="00A11A1E" w:rsidP="00A11A1E">
      <w:pPr>
        <w:tabs>
          <w:tab w:val="left" w:pos="1710"/>
        </w:tabs>
        <w:spacing w:after="0" w:line="240" w:lineRule="auto"/>
      </w:pPr>
    </w:p>
    <w:p w14:paraId="3F78E325" w14:textId="77777777" w:rsidR="00A11A1E" w:rsidRDefault="00A11A1E" w:rsidP="00A11A1E">
      <w:pPr>
        <w:tabs>
          <w:tab w:val="left" w:pos="1710"/>
        </w:tabs>
        <w:spacing w:after="0" w:line="240" w:lineRule="auto"/>
      </w:pPr>
      <w:r>
        <w:sym w:font="Symbol" w:char="F0B7"/>
      </w:r>
      <w:r>
        <w:t>Sponsors will be recognized at all Section events, recognized on all Section Meeting flyers, and recognized on Section website at the appropriate sponsorship level.</w:t>
      </w:r>
    </w:p>
    <w:p w14:paraId="1BAECF65" w14:textId="77777777" w:rsidR="00A11A1E" w:rsidRDefault="00A11A1E" w:rsidP="00A11A1E">
      <w:pPr>
        <w:tabs>
          <w:tab w:val="left" w:pos="1710"/>
        </w:tabs>
        <w:spacing w:after="0" w:line="240" w:lineRule="auto"/>
      </w:pPr>
    </w:p>
    <w:p w14:paraId="1C571E13" w14:textId="77777777" w:rsidR="00A11A1E" w:rsidRDefault="00A11A1E" w:rsidP="00A11A1E">
      <w:pPr>
        <w:tabs>
          <w:tab w:val="left" w:pos="1710"/>
        </w:tabs>
        <w:spacing w:after="0" w:line="240" w:lineRule="auto"/>
      </w:pPr>
      <w:r>
        <w:t>The Patron Program helps support the following Section activities. Many of these activities would not be possible without our sponsors.</w:t>
      </w:r>
    </w:p>
    <w:p w14:paraId="55298436" w14:textId="77777777" w:rsidR="00A11A1E" w:rsidRDefault="00A11A1E" w:rsidP="00A11A1E">
      <w:pPr>
        <w:tabs>
          <w:tab w:val="left" w:pos="1710"/>
        </w:tabs>
        <w:spacing w:after="0" w:line="240" w:lineRule="auto"/>
      </w:pPr>
    </w:p>
    <w:p w14:paraId="34C1E622" w14:textId="77777777" w:rsidR="00A11A1E" w:rsidRDefault="00A11A1E" w:rsidP="00A11A1E">
      <w:pPr>
        <w:tabs>
          <w:tab w:val="left" w:pos="1710"/>
        </w:tabs>
        <w:spacing w:after="0" w:line="240" w:lineRule="auto"/>
      </w:pPr>
      <w:r>
        <w:sym w:font="Symbol" w:char="F0B7"/>
      </w:r>
      <w:r>
        <w:t>Social Events</w:t>
      </w:r>
    </w:p>
    <w:p w14:paraId="0DA66A04" w14:textId="77777777" w:rsidR="00A11A1E" w:rsidRDefault="00A11A1E" w:rsidP="00A11A1E">
      <w:pPr>
        <w:tabs>
          <w:tab w:val="left" w:pos="1710"/>
        </w:tabs>
        <w:spacing w:after="0" w:line="240" w:lineRule="auto"/>
      </w:pPr>
      <w:r>
        <w:sym w:font="Symbol" w:char="F0B7"/>
      </w:r>
      <w:r>
        <w:t>Charitable Outreach</w:t>
      </w:r>
    </w:p>
    <w:p w14:paraId="443DCFC1" w14:textId="77777777" w:rsidR="00A11A1E" w:rsidRDefault="00A11A1E" w:rsidP="00A11A1E">
      <w:pPr>
        <w:tabs>
          <w:tab w:val="left" w:pos="1710"/>
        </w:tabs>
        <w:spacing w:after="0" w:line="240" w:lineRule="auto"/>
      </w:pPr>
      <w:r>
        <w:sym w:font="Symbol" w:char="F0B7"/>
      </w:r>
      <w:r>
        <w:t>$100 prizes for middle and high school students who participate in water projects in the State Science Fair held throughout southeast Ohio</w:t>
      </w:r>
    </w:p>
    <w:p w14:paraId="1257F0B7" w14:textId="77777777" w:rsidR="00A11A1E" w:rsidRDefault="00A11A1E" w:rsidP="00A11A1E">
      <w:pPr>
        <w:tabs>
          <w:tab w:val="left" w:pos="1710"/>
        </w:tabs>
        <w:spacing w:after="0" w:line="240" w:lineRule="auto"/>
      </w:pPr>
      <w:r>
        <w:sym w:font="Symbol" w:char="F0B7"/>
      </w:r>
      <w:r>
        <w:t>Provide one day OWEA conference registration for one Section Young Professional</w:t>
      </w:r>
    </w:p>
    <w:p w14:paraId="52BA488A" w14:textId="77777777" w:rsidR="00A11A1E" w:rsidRDefault="00A11A1E" w:rsidP="00A11A1E">
      <w:pPr>
        <w:tabs>
          <w:tab w:val="left" w:pos="1710"/>
        </w:tabs>
        <w:spacing w:after="0" w:line="240" w:lineRule="auto"/>
      </w:pPr>
      <w:r>
        <w:sym w:font="Symbol" w:char="F0B7"/>
      </w:r>
      <w:r>
        <w:t>Support Young Professional events in the Section</w:t>
      </w:r>
    </w:p>
    <w:p w14:paraId="4F7DA87A" w14:textId="77777777" w:rsidR="00A11A1E" w:rsidRDefault="00A11A1E" w:rsidP="00A11A1E">
      <w:pPr>
        <w:tabs>
          <w:tab w:val="left" w:pos="1710"/>
        </w:tabs>
        <w:spacing w:after="0" w:line="240" w:lineRule="auto"/>
      </w:pPr>
      <w:r>
        <w:sym w:font="Symbol" w:char="F0B7"/>
      </w:r>
      <w:r>
        <w:t>Maintain low cost for Section Meetings for members</w:t>
      </w:r>
    </w:p>
    <w:p w14:paraId="22B54210" w14:textId="77777777" w:rsidR="00A11A1E" w:rsidRDefault="00A11A1E" w:rsidP="00A11A1E">
      <w:pPr>
        <w:tabs>
          <w:tab w:val="left" w:pos="1710"/>
        </w:tabs>
        <w:spacing w:after="0" w:line="240" w:lineRule="auto"/>
      </w:pPr>
      <w:r>
        <w:sym w:font="Symbol" w:char="F0B7"/>
      </w:r>
      <w:r>
        <w:t>Provide Awesome Operator awards to Section operators to attend OWEA conference</w:t>
      </w:r>
    </w:p>
    <w:p w14:paraId="1EB42F50" w14:textId="77777777" w:rsidR="00A11A1E" w:rsidRDefault="00A11A1E" w:rsidP="00A11A1E">
      <w:pPr>
        <w:tabs>
          <w:tab w:val="left" w:pos="1710"/>
        </w:tabs>
        <w:spacing w:after="0" w:line="240" w:lineRule="auto"/>
      </w:pPr>
    </w:p>
    <w:p w14:paraId="0187DF31" w14:textId="3241C5FC" w:rsidR="00A11A1E" w:rsidRDefault="00A11A1E" w:rsidP="00A11A1E">
      <w:pPr>
        <w:tabs>
          <w:tab w:val="left" w:pos="1710"/>
        </w:tabs>
        <w:spacing w:after="0" w:line="240" w:lineRule="auto"/>
      </w:pPr>
      <w:r>
        <w:t>We also want to thank our Patron Program Members from 2021-2022. Your support has been invaluable to our Section Members.</w:t>
      </w:r>
    </w:p>
    <w:p w14:paraId="20551C8E" w14:textId="7C353C6A" w:rsidR="00A11A1E" w:rsidRDefault="00A11A1E" w:rsidP="00A11A1E">
      <w:pPr>
        <w:tabs>
          <w:tab w:val="left" w:pos="1710"/>
        </w:tabs>
        <w:spacing w:after="0" w:line="240" w:lineRule="auto"/>
      </w:pPr>
    </w:p>
    <w:p w14:paraId="215B9DA1" w14:textId="1E7B5834" w:rsidR="00A11A1E" w:rsidRDefault="00A11A1E" w:rsidP="00A11A1E">
      <w:pPr>
        <w:tabs>
          <w:tab w:val="left" w:pos="1710"/>
        </w:tabs>
        <w:spacing w:after="0" w:line="240" w:lineRule="auto"/>
        <w:rPr>
          <w:rFonts w:cstheme="minorHAnsi"/>
          <w:sz w:val="19"/>
          <w:szCs w:val="19"/>
        </w:rPr>
      </w:pPr>
      <w:r>
        <w:rPr>
          <w:rFonts w:cstheme="minorHAnsi"/>
          <w:sz w:val="19"/>
          <w:szCs w:val="19"/>
        </w:rPr>
        <w:t xml:space="preserve">For more </w:t>
      </w:r>
      <w:proofErr w:type="gramStart"/>
      <w:r>
        <w:rPr>
          <w:rFonts w:cstheme="minorHAnsi"/>
          <w:sz w:val="19"/>
          <w:szCs w:val="19"/>
        </w:rPr>
        <w:t>information</w:t>
      </w:r>
      <w:proofErr w:type="gramEnd"/>
      <w:r>
        <w:rPr>
          <w:rFonts w:cstheme="minorHAnsi"/>
          <w:sz w:val="19"/>
          <w:szCs w:val="19"/>
        </w:rPr>
        <w:t xml:space="preserve"> please reach out to Josh Holton at jholton@swlcws.com</w:t>
      </w:r>
    </w:p>
    <w:p w14:paraId="20E6BD5A"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0981121E"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29EC3D21"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69BAACA9"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5079178E"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47B8F946"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12D3CA7D"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7B64BA1B"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7D6BCB0A"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16B02D64"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7221A991" w14:textId="6754727F" w:rsidR="001B427D" w:rsidRDefault="00A11A1E" w:rsidP="00683178">
      <w:pPr>
        <w:tabs>
          <w:tab w:val="left" w:pos="1710"/>
        </w:tabs>
        <w:spacing w:after="0" w:line="240" w:lineRule="auto"/>
        <w:jc w:val="center"/>
        <w:rPr>
          <w:rStyle w:val="Hyperlink"/>
          <w:rFonts w:cstheme="minorHAnsi"/>
          <w:b/>
          <w:color w:val="000000" w:themeColor="text1"/>
          <w:sz w:val="24"/>
          <w:szCs w:val="24"/>
          <w:u w:val="none"/>
        </w:rPr>
      </w:pPr>
      <w:r>
        <w:rPr>
          <w:rStyle w:val="Hyperlink"/>
          <w:rFonts w:cstheme="minorHAnsi"/>
          <w:b/>
          <w:color w:val="000000" w:themeColor="text1"/>
          <w:sz w:val="24"/>
          <w:szCs w:val="24"/>
          <w:u w:val="none"/>
        </w:rPr>
        <w:t>S</w:t>
      </w:r>
      <w:r w:rsidR="00417A9A">
        <w:rPr>
          <w:rStyle w:val="Hyperlink"/>
          <w:rFonts w:cstheme="minorHAnsi"/>
          <w:b/>
          <w:color w:val="000000" w:themeColor="text1"/>
          <w:sz w:val="24"/>
          <w:szCs w:val="24"/>
          <w:u w:val="none"/>
        </w:rPr>
        <w:t xml:space="preserve">EOWEA </w:t>
      </w:r>
      <w:r w:rsidR="00507D10">
        <w:rPr>
          <w:rStyle w:val="Hyperlink"/>
          <w:rFonts w:cstheme="minorHAnsi"/>
          <w:b/>
          <w:color w:val="000000" w:themeColor="text1"/>
          <w:sz w:val="24"/>
          <w:szCs w:val="24"/>
          <w:u w:val="none"/>
        </w:rPr>
        <w:t>20</w:t>
      </w:r>
      <w:r w:rsidR="00FD3AD0">
        <w:rPr>
          <w:rStyle w:val="Hyperlink"/>
          <w:rFonts w:cstheme="minorHAnsi"/>
          <w:b/>
          <w:color w:val="000000" w:themeColor="text1"/>
          <w:sz w:val="24"/>
          <w:szCs w:val="24"/>
          <w:u w:val="none"/>
        </w:rPr>
        <w:t>2</w:t>
      </w:r>
      <w:r w:rsidR="003875E2">
        <w:rPr>
          <w:rStyle w:val="Hyperlink"/>
          <w:rFonts w:cstheme="minorHAnsi"/>
          <w:b/>
          <w:color w:val="000000" w:themeColor="text1"/>
          <w:sz w:val="24"/>
          <w:szCs w:val="24"/>
          <w:u w:val="none"/>
        </w:rPr>
        <w:t>1</w:t>
      </w:r>
      <w:r w:rsidR="00507D10">
        <w:rPr>
          <w:rStyle w:val="Hyperlink"/>
          <w:rFonts w:cstheme="minorHAnsi"/>
          <w:b/>
          <w:color w:val="000000" w:themeColor="text1"/>
          <w:sz w:val="24"/>
          <w:szCs w:val="24"/>
          <w:u w:val="none"/>
        </w:rPr>
        <w:t>-202</w:t>
      </w:r>
      <w:r w:rsidR="003875E2">
        <w:rPr>
          <w:rStyle w:val="Hyperlink"/>
          <w:rFonts w:cstheme="minorHAnsi"/>
          <w:b/>
          <w:color w:val="000000" w:themeColor="text1"/>
          <w:sz w:val="24"/>
          <w:szCs w:val="24"/>
          <w:u w:val="none"/>
        </w:rPr>
        <w:t>2</w:t>
      </w:r>
      <w:r w:rsidR="00417A9A">
        <w:rPr>
          <w:rStyle w:val="Hyperlink"/>
          <w:rFonts w:cstheme="minorHAnsi"/>
          <w:b/>
          <w:color w:val="000000" w:themeColor="text1"/>
          <w:sz w:val="24"/>
          <w:szCs w:val="24"/>
          <w:u w:val="none"/>
        </w:rPr>
        <w:t xml:space="preserve"> Patron</w:t>
      </w:r>
      <w:r w:rsidR="00683178">
        <w:rPr>
          <w:rStyle w:val="Hyperlink"/>
          <w:rFonts w:cstheme="minorHAnsi"/>
          <w:b/>
          <w:color w:val="000000" w:themeColor="text1"/>
          <w:sz w:val="24"/>
          <w:szCs w:val="24"/>
          <w:u w:val="none"/>
        </w:rPr>
        <w:t xml:space="preserve"> </w:t>
      </w:r>
      <w:r w:rsidR="00417A9A">
        <w:rPr>
          <w:rStyle w:val="Hyperlink"/>
          <w:rFonts w:cstheme="minorHAnsi"/>
          <w:b/>
          <w:color w:val="000000" w:themeColor="text1"/>
          <w:sz w:val="24"/>
          <w:szCs w:val="24"/>
          <w:u w:val="none"/>
        </w:rPr>
        <w:t>Program</w:t>
      </w:r>
    </w:p>
    <w:p w14:paraId="61A197F2" w14:textId="77777777" w:rsidR="00A11A1E" w:rsidRDefault="00A11A1E" w:rsidP="00683178">
      <w:pPr>
        <w:tabs>
          <w:tab w:val="left" w:pos="1710"/>
        </w:tabs>
        <w:spacing w:after="0" w:line="240" w:lineRule="auto"/>
        <w:jc w:val="center"/>
        <w:rPr>
          <w:rStyle w:val="Hyperlink"/>
          <w:rFonts w:cstheme="minorHAnsi"/>
          <w:b/>
          <w:color w:val="000000" w:themeColor="text1"/>
          <w:sz w:val="24"/>
          <w:szCs w:val="24"/>
          <w:u w:val="none"/>
        </w:rPr>
      </w:pPr>
    </w:p>
    <w:p w14:paraId="7BC1AA61" w14:textId="3765978C" w:rsidR="00294332" w:rsidRPr="00B523E4" w:rsidRDefault="00FD3AD0" w:rsidP="00B35C03">
      <w:pPr>
        <w:tabs>
          <w:tab w:val="left" w:pos="1710"/>
        </w:tabs>
        <w:spacing w:after="0" w:line="240" w:lineRule="auto"/>
        <w:rPr>
          <w:rFonts w:cstheme="minorHAnsi"/>
          <w:b/>
          <w:color w:val="0000FF" w:themeColor="hyperlink"/>
          <w:sz w:val="20"/>
          <w:szCs w:val="20"/>
          <w:u w:val="single"/>
        </w:rPr>
      </w:pPr>
      <w:r>
        <w:rPr>
          <w:rFonts w:cstheme="minorHAnsi"/>
          <w:b/>
          <w:noProof/>
          <w:color w:val="0000FF" w:themeColor="hyperlink"/>
          <w:sz w:val="20"/>
          <w:szCs w:val="20"/>
          <w:u w:val="single"/>
        </w:rPr>
        <w:drawing>
          <wp:inline distT="0" distB="0" distL="0" distR="0" wp14:anchorId="4F73B2B2" wp14:editId="6D89D357">
            <wp:extent cx="3314700" cy="5366567"/>
            <wp:effectExtent l="0" t="0" r="0" b="571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700" cy="5366567"/>
                    </a:xfrm>
                    <a:prstGeom prst="rect">
                      <a:avLst/>
                    </a:prstGeom>
                  </pic:spPr>
                </pic:pic>
              </a:graphicData>
            </a:graphic>
          </wp:inline>
        </w:drawing>
      </w:r>
    </w:p>
    <w:sectPr w:rsidR="00294332" w:rsidRPr="00B523E4" w:rsidSect="00CA490F">
      <w:type w:val="continuous"/>
      <w:pgSz w:w="12240" w:h="15840" w:code="1"/>
      <w:pgMar w:top="432" w:right="540" w:bottom="432"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C89E" w14:textId="77777777" w:rsidR="00A2527D" w:rsidRDefault="00A2527D" w:rsidP="00442F0C">
      <w:pPr>
        <w:spacing w:after="0" w:line="240" w:lineRule="auto"/>
      </w:pPr>
      <w:r>
        <w:separator/>
      </w:r>
    </w:p>
  </w:endnote>
  <w:endnote w:type="continuationSeparator" w:id="0">
    <w:p w14:paraId="45AB23AD" w14:textId="77777777" w:rsidR="00A2527D" w:rsidRDefault="00A2527D" w:rsidP="0044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E685" w14:textId="77777777" w:rsidR="00A2527D" w:rsidRDefault="00A2527D" w:rsidP="00442F0C">
      <w:pPr>
        <w:spacing w:after="0" w:line="240" w:lineRule="auto"/>
      </w:pPr>
      <w:r>
        <w:separator/>
      </w:r>
    </w:p>
  </w:footnote>
  <w:footnote w:type="continuationSeparator" w:id="0">
    <w:p w14:paraId="02C7F975" w14:textId="77777777" w:rsidR="00A2527D" w:rsidRDefault="00A2527D" w:rsidP="00442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B70"/>
    <w:multiLevelType w:val="multilevel"/>
    <w:tmpl w:val="D79E52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E630D0"/>
    <w:multiLevelType w:val="hybridMultilevel"/>
    <w:tmpl w:val="D61C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4866"/>
    <w:multiLevelType w:val="hybridMultilevel"/>
    <w:tmpl w:val="7E9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F1BFC"/>
    <w:multiLevelType w:val="hybridMultilevel"/>
    <w:tmpl w:val="821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234"/>
    <w:multiLevelType w:val="hybridMultilevel"/>
    <w:tmpl w:val="D38A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2608B"/>
    <w:multiLevelType w:val="multilevel"/>
    <w:tmpl w:val="DAD80C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97946606">
    <w:abstractNumId w:val="4"/>
  </w:num>
  <w:num w:numId="2" w16cid:durableId="1723364445">
    <w:abstractNumId w:val="2"/>
  </w:num>
  <w:num w:numId="3" w16cid:durableId="2010133590">
    <w:abstractNumId w:val="3"/>
  </w:num>
  <w:num w:numId="4" w16cid:durableId="464936594">
    <w:abstractNumId w:val="1"/>
  </w:num>
  <w:num w:numId="5" w16cid:durableId="182011717">
    <w:abstractNumId w:val="0"/>
  </w:num>
  <w:num w:numId="6" w16cid:durableId="588776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87"/>
    <w:rsid w:val="000003EF"/>
    <w:rsid w:val="00001103"/>
    <w:rsid w:val="00003343"/>
    <w:rsid w:val="00012CCC"/>
    <w:rsid w:val="00015F1B"/>
    <w:rsid w:val="000230F0"/>
    <w:rsid w:val="000316B7"/>
    <w:rsid w:val="00040E25"/>
    <w:rsid w:val="0004103A"/>
    <w:rsid w:val="0004156E"/>
    <w:rsid w:val="00046ACF"/>
    <w:rsid w:val="00052413"/>
    <w:rsid w:val="00084DFE"/>
    <w:rsid w:val="000A2453"/>
    <w:rsid w:val="000A5CE0"/>
    <w:rsid w:val="000C4D99"/>
    <w:rsid w:val="000D2980"/>
    <w:rsid w:val="000D389E"/>
    <w:rsid w:val="000D3D9D"/>
    <w:rsid w:val="000D5B57"/>
    <w:rsid w:val="000E1429"/>
    <w:rsid w:val="000F4FD6"/>
    <w:rsid w:val="000F614E"/>
    <w:rsid w:val="00102710"/>
    <w:rsid w:val="00115E8B"/>
    <w:rsid w:val="001217DD"/>
    <w:rsid w:val="001219F4"/>
    <w:rsid w:val="001311AD"/>
    <w:rsid w:val="001360E3"/>
    <w:rsid w:val="00150ED2"/>
    <w:rsid w:val="00151205"/>
    <w:rsid w:val="0015791C"/>
    <w:rsid w:val="001637C5"/>
    <w:rsid w:val="00166F58"/>
    <w:rsid w:val="00186DC9"/>
    <w:rsid w:val="001B0021"/>
    <w:rsid w:val="001B152E"/>
    <w:rsid w:val="001B26FE"/>
    <w:rsid w:val="001B427D"/>
    <w:rsid w:val="001E0DA2"/>
    <w:rsid w:val="001E671F"/>
    <w:rsid w:val="0020170B"/>
    <w:rsid w:val="00202D42"/>
    <w:rsid w:val="00204F23"/>
    <w:rsid w:val="00205576"/>
    <w:rsid w:val="00206E01"/>
    <w:rsid w:val="00207876"/>
    <w:rsid w:val="00207C51"/>
    <w:rsid w:val="00221727"/>
    <w:rsid w:val="002249CA"/>
    <w:rsid w:val="0023451E"/>
    <w:rsid w:val="00235B18"/>
    <w:rsid w:val="00242132"/>
    <w:rsid w:val="00250F0F"/>
    <w:rsid w:val="0025395D"/>
    <w:rsid w:val="002569CE"/>
    <w:rsid w:val="002717F7"/>
    <w:rsid w:val="00276E37"/>
    <w:rsid w:val="002821A6"/>
    <w:rsid w:val="0028286E"/>
    <w:rsid w:val="00290032"/>
    <w:rsid w:val="00290ECB"/>
    <w:rsid w:val="00294332"/>
    <w:rsid w:val="002945E7"/>
    <w:rsid w:val="002970E7"/>
    <w:rsid w:val="002A253B"/>
    <w:rsid w:val="002B41F7"/>
    <w:rsid w:val="002C3472"/>
    <w:rsid w:val="002C59C6"/>
    <w:rsid w:val="002D2348"/>
    <w:rsid w:val="002D6B96"/>
    <w:rsid w:val="002E2F90"/>
    <w:rsid w:val="002F30F8"/>
    <w:rsid w:val="002F49AE"/>
    <w:rsid w:val="002F537C"/>
    <w:rsid w:val="00317430"/>
    <w:rsid w:val="00341BE6"/>
    <w:rsid w:val="003420D8"/>
    <w:rsid w:val="003503E2"/>
    <w:rsid w:val="00350A9F"/>
    <w:rsid w:val="0035697B"/>
    <w:rsid w:val="00357C1C"/>
    <w:rsid w:val="0036063C"/>
    <w:rsid w:val="00364AAE"/>
    <w:rsid w:val="00365463"/>
    <w:rsid w:val="003701FE"/>
    <w:rsid w:val="00383880"/>
    <w:rsid w:val="00383B9D"/>
    <w:rsid w:val="003856BB"/>
    <w:rsid w:val="003875E2"/>
    <w:rsid w:val="00393A15"/>
    <w:rsid w:val="003962FB"/>
    <w:rsid w:val="003B0AC7"/>
    <w:rsid w:val="003C165B"/>
    <w:rsid w:val="003C352E"/>
    <w:rsid w:val="003D3741"/>
    <w:rsid w:val="003D5298"/>
    <w:rsid w:val="003F13F1"/>
    <w:rsid w:val="003F3201"/>
    <w:rsid w:val="00400BC5"/>
    <w:rsid w:val="00416455"/>
    <w:rsid w:val="00417A9A"/>
    <w:rsid w:val="00427490"/>
    <w:rsid w:val="00441CF8"/>
    <w:rsid w:val="00442F0C"/>
    <w:rsid w:val="00446440"/>
    <w:rsid w:val="004514F9"/>
    <w:rsid w:val="00451CC4"/>
    <w:rsid w:val="004574D6"/>
    <w:rsid w:val="004629CF"/>
    <w:rsid w:val="00462E10"/>
    <w:rsid w:val="0046308C"/>
    <w:rsid w:val="004702D6"/>
    <w:rsid w:val="00476203"/>
    <w:rsid w:val="00476E1F"/>
    <w:rsid w:val="0048151F"/>
    <w:rsid w:val="0049030E"/>
    <w:rsid w:val="004A328A"/>
    <w:rsid w:val="004A56AA"/>
    <w:rsid w:val="004A696F"/>
    <w:rsid w:val="004C2414"/>
    <w:rsid w:val="004C3999"/>
    <w:rsid w:val="004D2E5C"/>
    <w:rsid w:val="004D4ABC"/>
    <w:rsid w:val="004D596D"/>
    <w:rsid w:val="004D6068"/>
    <w:rsid w:val="004D67AB"/>
    <w:rsid w:val="004D78C7"/>
    <w:rsid w:val="004E1876"/>
    <w:rsid w:val="004E4BC6"/>
    <w:rsid w:val="004F03FF"/>
    <w:rsid w:val="00507D10"/>
    <w:rsid w:val="00565507"/>
    <w:rsid w:val="005679A4"/>
    <w:rsid w:val="0057599D"/>
    <w:rsid w:val="005843F0"/>
    <w:rsid w:val="00585AC4"/>
    <w:rsid w:val="00586EDE"/>
    <w:rsid w:val="00592D13"/>
    <w:rsid w:val="005B0DFC"/>
    <w:rsid w:val="005B7C06"/>
    <w:rsid w:val="005C1012"/>
    <w:rsid w:val="005C20C7"/>
    <w:rsid w:val="005C2DC7"/>
    <w:rsid w:val="005E44A9"/>
    <w:rsid w:val="005F0543"/>
    <w:rsid w:val="00600F0E"/>
    <w:rsid w:val="006039B5"/>
    <w:rsid w:val="006040A1"/>
    <w:rsid w:val="00613A6B"/>
    <w:rsid w:val="006313B5"/>
    <w:rsid w:val="0064053C"/>
    <w:rsid w:val="00647288"/>
    <w:rsid w:val="00663FD3"/>
    <w:rsid w:val="00665F22"/>
    <w:rsid w:val="006726E1"/>
    <w:rsid w:val="0067609A"/>
    <w:rsid w:val="00683178"/>
    <w:rsid w:val="006A6DA7"/>
    <w:rsid w:val="006B36B0"/>
    <w:rsid w:val="006C3255"/>
    <w:rsid w:val="006C7B8B"/>
    <w:rsid w:val="006E072E"/>
    <w:rsid w:val="006E1551"/>
    <w:rsid w:val="006F0608"/>
    <w:rsid w:val="006F4B71"/>
    <w:rsid w:val="006F7C90"/>
    <w:rsid w:val="007028E6"/>
    <w:rsid w:val="007030D6"/>
    <w:rsid w:val="007045C8"/>
    <w:rsid w:val="00711FF9"/>
    <w:rsid w:val="007136A1"/>
    <w:rsid w:val="00716711"/>
    <w:rsid w:val="00722727"/>
    <w:rsid w:val="007315B8"/>
    <w:rsid w:val="007406DE"/>
    <w:rsid w:val="00744C68"/>
    <w:rsid w:val="0075647B"/>
    <w:rsid w:val="00762142"/>
    <w:rsid w:val="007702EB"/>
    <w:rsid w:val="00771DFB"/>
    <w:rsid w:val="00786E07"/>
    <w:rsid w:val="00794437"/>
    <w:rsid w:val="007A716C"/>
    <w:rsid w:val="007C22C6"/>
    <w:rsid w:val="007C704E"/>
    <w:rsid w:val="007D3B41"/>
    <w:rsid w:val="007D5B2B"/>
    <w:rsid w:val="007F1BED"/>
    <w:rsid w:val="007F3644"/>
    <w:rsid w:val="007F5996"/>
    <w:rsid w:val="007F6017"/>
    <w:rsid w:val="00804047"/>
    <w:rsid w:val="00812C3F"/>
    <w:rsid w:val="00815759"/>
    <w:rsid w:val="00826648"/>
    <w:rsid w:val="00835831"/>
    <w:rsid w:val="0083741B"/>
    <w:rsid w:val="00851FEA"/>
    <w:rsid w:val="008529A2"/>
    <w:rsid w:val="00856554"/>
    <w:rsid w:val="008574A0"/>
    <w:rsid w:val="008672D7"/>
    <w:rsid w:val="00871B84"/>
    <w:rsid w:val="00873CB8"/>
    <w:rsid w:val="00875AEB"/>
    <w:rsid w:val="00877CC1"/>
    <w:rsid w:val="00884132"/>
    <w:rsid w:val="008949D2"/>
    <w:rsid w:val="008C5507"/>
    <w:rsid w:val="008E04B7"/>
    <w:rsid w:val="009063F0"/>
    <w:rsid w:val="00910E8B"/>
    <w:rsid w:val="009119E0"/>
    <w:rsid w:val="00912320"/>
    <w:rsid w:val="00912D6A"/>
    <w:rsid w:val="00917E7B"/>
    <w:rsid w:val="00925187"/>
    <w:rsid w:val="0092536B"/>
    <w:rsid w:val="00931A5D"/>
    <w:rsid w:val="009320F4"/>
    <w:rsid w:val="009329E2"/>
    <w:rsid w:val="00934B6C"/>
    <w:rsid w:val="009441A5"/>
    <w:rsid w:val="00950CE1"/>
    <w:rsid w:val="0095663D"/>
    <w:rsid w:val="0096147B"/>
    <w:rsid w:val="00963A33"/>
    <w:rsid w:val="00981BB0"/>
    <w:rsid w:val="00982E1D"/>
    <w:rsid w:val="0098645A"/>
    <w:rsid w:val="009961B5"/>
    <w:rsid w:val="009961C3"/>
    <w:rsid w:val="009A026C"/>
    <w:rsid w:val="009A6D5B"/>
    <w:rsid w:val="009B419B"/>
    <w:rsid w:val="009C183F"/>
    <w:rsid w:val="009C2B47"/>
    <w:rsid w:val="009C751B"/>
    <w:rsid w:val="009D4A45"/>
    <w:rsid w:val="009D4AC3"/>
    <w:rsid w:val="009F4D8A"/>
    <w:rsid w:val="009F7376"/>
    <w:rsid w:val="00A06764"/>
    <w:rsid w:val="00A11A1E"/>
    <w:rsid w:val="00A124CE"/>
    <w:rsid w:val="00A17F6A"/>
    <w:rsid w:val="00A2527D"/>
    <w:rsid w:val="00A259E7"/>
    <w:rsid w:val="00A2623A"/>
    <w:rsid w:val="00A43B4C"/>
    <w:rsid w:val="00A43E30"/>
    <w:rsid w:val="00A5425C"/>
    <w:rsid w:val="00A56719"/>
    <w:rsid w:val="00A67EE6"/>
    <w:rsid w:val="00A7140F"/>
    <w:rsid w:val="00A81FBA"/>
    <w:rsid w:val="00A910ED"/>
    <w:rsid w:val="00A91950"/>
    <w:rsid w:val="00AA368F"/>
    <w:rsid w:val="00AA7FBA"/>
    <w:rsid w:val="00AB7171"/>
    <w:rsid w:val="00AD243A"/>
    <w:rsid w:val="00AD2506"/>
    <w:rsid w:val="00AD44DF"/>
    <w:rsid w:val="00AE00D6"/>
    <w:rsid w:val="00AE7E8A"/>
    <w:rsid w:val="00AF13F6"/>
    <w:rsid w:val="00B01740"/>
    <w:rsid w:val="00B02F0B"/>
    <w:rsid w:val="00B0564C"/>
    <w:rsid w:val="00B0581C"/>
    <w:rsid w:val="00B06A11"/>
    <w:rsid w:val="00B11562"/>
    <w:rsid w:val="00B244C2"/>
    <w:rsid w:val="00B3051E"/>
    <w:rsid w:val="00B33C60"/>
    <w:rsid w:val="00B34A16"/>
    <w:rsid w:val="00B35C03"/>
    <w:rsid w:val="00B4223C"/>
    <w:rsid w:val="00B4333A"/>
    <w:rsid w:val="00B523E4"/>
    <w:rsid w:val="00B649B6"/>
    <w:rsid w:val="00B7429A"/>
    <w:rsid w:val="00B80A5F"/>
    <w:rsid w:val="00B879D5"/>
    <w:rsid w:val="00B940CA"/>
    <w:rsid w:val="00BC0428"/>
    <w:rsid w:val="00BC0CEB"/>
    <w:rsid w:val="00BC56CF"/>
    <w:rsid w:val="00BD1C0B"/>
    <w:rsid w:val="00BE0EFA"/>
    <w:rsid w:val="00BE1DAF"/>
    <w:rsid w:val="00BE227F"/>
    <w:rsid w:val="00BE44C5"/>
    <w:rsid w:val="00BF0997"/>
    <w:rsid w:val="00C006F9"/>
    <w:rsid w:val="00C03116"/>
    <w:rsid w:val="00C15A31"/>
    <w:rsid w:val="00C15FF9"/>
    <w:rsid w:val="00C24430"/>
    <w:rsid w:val="00C32314"/>
    <w:rsid w:val="00C35B37"/>
    <w:rsid w:val="00C40A2A"/>
    <w:rsid w:val="00C44503"/>
    <w:rsid w:val="00C5227F"/>
    <w:rsid w:val="00C55B40"/>
    <w:rsid w:val="00C61837"/>
    <w:rsid w:val="00C62B23"/>
    <w:rsid w:val="00C64692"/>
    <w:rsid w:val="00C66277"/>
    <w:rsid w:val="00C8066D"/>
    <w:rsid w:val="00C92FA4"/>
    <w:rsid w:val="00C946B0"/>
    <w:rsid w:val="00CA2365"/>
    <w:rsid w:val="00CA490F"/>
    <w:rsid w:val="00CB2208"/>
    <w:rsid w:val="00CB4DF6"/>
    <w:rsid w:val="00CC6E95"/>
    <w:rsid w:val="00CD1340"/>
    <w:rsid w:val="00CE01F5"/>
    <w:rsid w:val="00CE494E"/>
    <w:rsid w:val="00CF102D"/>
    <w:rsid w:val="00CF7C09"/>
    <w:rsid w:val="00D07FA4"/>
    <w:rsid w:val="00D1035B"/>
    <w:rsid w:val="00D122F1"/>
    <w:rsid w:val="00D3017D"/>
    <w:rsid w:val="00D3190E"/>
    <w:rsid w:val="00D41C06"/>
    <w:rsid w:val="00D41D32"/>
    <w:rsid w:val="00D45BE0"/>
    <w:rsid w:val="00D46008"/>
    <w:rsid w:val="00D541F3"/>
    <w:rsid w:val="00D81111"/>
    <w:rsid w:val="00D9062D"/>
    <w:rsid w:val="00DC43DB"/>
    <w:rsid w:val="00DD1EBA"/>
    <w:rsid w:val="00DD2DAB"/>
    <w:rsid w:val="00DD43AD"/>
    <w:rsid w:val="00DD750E"/>
    <w:rsid w:val="00DE5CA9"/>
    <w:rsid w:val="00DF45CE"/>
    <w:rsid w:val="00DF7556"/>
    <w:rsid w:val="00E01634"/>
    <w:rsid w:val="00E02E40"/>
    <w:rsid w:val="00E16C2D"/>
    <w:rsid w:val="00E20DCA"/>
    <w:rsid w:val="00E20E6A"/>
    <w:rsid w:val="00E23D05"/>
    <w:rsid w:val="00E24A71"/>
    <w:rsid w:val="00E24C97"/>
    <w:rsid w:val="00E33941"/>
    <w:rsid w:val="00E36B86"/>
    <w:rsid w:val="00E37858"/>
    <w:rsid w:val="00E44F42"/>
    <w:rsid w:val="00E51A9C"/>
    <w:rsid w:val="00E55B33"/>
    <w:rsid w:val="00E65890"/>
    <w:rsid w:val="00E803AD"/>
    <w:rsid w:val="00E87618"/>
    <w:rsid w:val="00E930D1"/>
    <w:rsid w:val="00E94761"/>
    <w:rsid w:val="00E966CF"/>
    <w:rsid w:val="00E97E50"/>
    <w:rsid w:val="00EA13A8"/>
    <w:rsid w:val="00EB145B"/>
    <w:rsid w:val="00EB21B9"/>
    <w:rsid w:val="00EB28A9"/>
    <w:rsid w:val="00EB3FAE"/>
    <w:rsid w:val="00EB73E8"/>
    <w:rsid w:val="00EC7BBE"/>
    <w:rsid w:val="00ED0DA8"/>
    <w:rsid w:val="00ED4BCE"/>
    <w:rsid w:val="00EF0A43"/>
    <w:rsid w:val="00EF539A"/>
    <w:rsid w:val="00EF70A0"/>
    <w:rsid w:val="00F179C1"/>
    <w:rsid w:val="00F235AF"/>
    <w:rsid w:val="00F249ED"/>
    <w:rsid w:val="00F307F0"/>
    <w:rsid w:val="00F31F41"/>
    <w:rsid w:val="00F36508"/>
    <w:rsid w:val="00F410D6"/>
    <w:rsid w:val="00F43498"/>
    <w:rsid w:val="00F4627F"/>
    <w:rsid w:val="00F46840"/>
    <w:rsid w:val="00F477D8"/>
    <w:rsid w:val="00F5322D"/>
    <w:rsid w:val="00F83C84"/>
    <w:rsid w:val="00F86027"/>
    <w:rsid w:val="00F97C11"/>
    <w:rsid w:val="00FD3AD0"/>
    <w:rsid w:val="00FD6067"/>
    <w:rsid w:val="00FD63DF"/>
    <w:rsid w:val="00FE1ACA"/>
    <w:rsid w:val="00FE41CE"/>
    <w:rsid w:val="00FE55F4"/>
    <w:rsid w:val="00FF60D8"/>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75A7"/>
  <w15:docId w15:val="{03F5195A-28FC-4429-B866-F90624B8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FA4"/>
    <w:rPr>
      <w:color w:val="0000FF" w:themeColor="hyperlink"/>
      <w:u w:val="single"/>
    </w:rPr>
  </w:style>
  <w:style w:type="paragraph" w:styleId="ListParagraph">
    <w:name w:val="List Paragraph"/>
    <w:basedOn w:val="Normal"/>
    <w:uiPriority w:val="34"/>
    <w:qFormat/>
    <w:rsid w:val="00EB73E8"/>
    <w:pPr>
      <w:ind w:left="720"/>
      <w:contextualSpacing/>
    </w:pPr>
  </w:style>
  <w:style w:type="paragraph" w:styleId="BalloonText">
    <w:name w:val="Balloon Text"/>
    <w:basedOn w:val="Normal"/>
    <w:link w:val="BalloonTextChar"/>
    <w:uiPriority w:val="99"/>
    <w:semiHidden/>
    <w:unhideWhenUsed/>
    <w:rsid w:val="00CA2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365"/>
    <w:rPr>
      <w:rFonts w:ascii="Tahoma" w:hAnsi="Tahoma" w:cs="Tahoma"/>
      <w:sz w:val="16"/>
      <w:szCs w:val="16"/>
    </w:rPr>
  </w:style>
  <w:style w:type="character" w:styleId="CommentReference">
    <w:name w:val="annotation reference"/>
    <w:basedOn w:val="DefaultParagraphFont"/>
    <w:uiPriority w:val="99"/>
    <w:semiHidden/>
    <w:unhideWhenUsed/>
    <w:rsid w:val="009063F0"/>
    <w:rPr>
      <w:sz w:val="16"/>
      <w:szCs w:val="16"/>
    </w:rPr>
  </w:style>
  <w:style w:type="paragraph" w:styleId="CommentText">
    <w:name w:val="annotation text"/>
    <w:basedOn w:val="Normal"/>
    <w:link w:val="CommentTextChar"/>
    <w:uiPriority w:val="99"/>
    <w:semiHidden/>
    <w:unhideWhenUsed/>
    <w:rsid w:val="009063F0"/>
    <w:pPr>
      <w:spacing w:line="240" w:lineRule="auto"/>
    </w:pPr>
    <w:rPr>
      <w:sz w:val="20"/>
      <w:szCs w:val="20"/>
    </w:rPr>
  </w:style>
  <w:style w:type="character" w:customStyle="1" w:styleId="CommentTextChar">
    <w:name w:val="Comment Text Char"/>
    <w:basedOn w:val="DefaultParagraphFont"/>
    <w:link w:val="CommentText"/>
    <w:uiPriority w:val="99"/>
    <w:semiHidden/>
    <w:rsid w:val="009063F0"/>
    <w:rPr>
      <w:sz w:val="20"/>
      <w:szCs w:val="20"/>
    </w:rPr>
  </w:style>
  <w:style w:type="paragraph" w:styleId="CommentSubject">
    <w:name w:val="annotation subject"/>
    <w:basedOn w:val="CommentText"/>
    <w:next w:val="CommentText"/>
    <w:link w:val="CommentSubjectChar"/>
    <w:uiPriority w:val="99"/>
    <w:semiHidden/>
    <w:unhideWhenUsed/>
    <w:rsid w:val="009063F0"/>
    <w:rPr>
      <w:b/>
      <w:bCs/>
    </w:rPr>
  </w:style>
  <w:style w:type="character" w:customStyle="1" w:styleId="CommentSubjectChar">
    <w:name w:val="Comment Subject Char"/>
    <w:basedOn w:val="CommentTextChar"/>
    <w:link w:val="CommentSubject"/>
    <w:uiPriority w:val="99"/>
    <w:semiHidden/>
    <w:rsid w:val="009063F0"/>
    <w:rPr>
      <w:b/>
      <w:bCs/>
      <w:sz w:val="20"/>
      <w:szCs w:val="20"/>
    </w:rPr>
  </w:style>
  <w:style w:type="paragraph" w:styleId="NormalWeb">
    <w:name w:val="Normal (Web)"/>
    <w:basedOn w:val="Normal"/>
    <w:uiPriority w:val="99"/>
    <w:semiHidden/>
    <w:unhideWhenUsed/>
    <w:rsid w:val="00E36B8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16B7"/>
    <w:rPr>
      <w:color w:val="800080" w:themeColor="followedHyperlink"/>
      <w:u w:val="single"/>
    </w:rPr>
  </w:style>
  <w:style w:type="table" w:styleId="LightShading-Accent1">
    <w:name w:val="Light Shading Accent 1"/>
    <w:basedOn w:val="TableNormal"/>
    <w:uiPriority w:val="60"/>
    <w:rsid w:val="00DD750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42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F0C"/>
  </w:style>
  <w:style w:type="paragraph" w:styleId="Footer">
    <w:name w:val="footer"/>
    <w:basedOn w:val="Normal"/>
    <w:link w:val="FooterChar"/>
    <w:uiPriority w:val="99"/>
    <w:unhideWhenUsed/>
    <w:rsid w:val="00442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0C"/>
  </w:style>
  <w:style w:type="table" w:styleId="LightShading-Accent3">
    <w:name w:val="Light Shading Accent 3"/>
    <w:basedOn w:val="TableNormal"/>
    <w:uiPriority w:val="60"/>
    <w:rsid w:val="00442F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E02E40"/>
    <w:pPr>
      <w:autoSpaceDE w:val="0"/>
      <w:autoSpaceDN w:val="0"/>
      <w:adjustRightInd w:val="0"/>
      <w:spacing w:after="0" w:line="240" w:lineRule="auto"/>
    </w:pPr>
    <w:rPr>
      <w:rFonts w:ascii="Calibri" w:hAnsi="Calibri" w:cs="Calibri"/>
      <w:color w:val="000000"/>
      <w:sz w:val="24"/>
      <w:szCs w:val="24"/>
    </w:rPr>
  </w:style>
  <w:style w:type="character" w:customStyle="1" w:styleId="textexposedshow2">
    <w:name w:val="text_exposed_show2"/>
    <w:basedOn w:val="DefaultParagraphFont"/>
    <w:rsid w:val="00C24430"/>
    <w:rPr>
      <w:vanish/>
      <w:webHidden w:val="0"/>
      <w:specVanish w:val="0"/>
    </w:rPr>
  </w:style>
  <w:style w:type="character" w:customStyle="1" w:styleId="pp-headline-item">
    <w:name w:val="pp-headline-item"/>
    <w:basedOn w:val="DefaultParagraphFont"/>
    <w:rsid w:val="002B41F7"/>
  </w:style>
  <w:style w:type="character" w:customStyle="1" w:styleId="UnresolvedMention1">
    <w:name w:val="Unresolved Mention1"/>
    <w:basedOn w:val="DefaultParagraphFont"/>
    <w:uiPriority w:val="99"/>
    <w:semiHidden/>
    <w:unhideWhenUsed/>
    <w:rsid w:val="00040E25"/>
    <w:rPr>
      <w:color w:val="605E5C"/>
      <w:shd w:val="clear" w:color="auto" w:fill="E1DFDD"/>
    </w:rPr>
  </w:style>
  <w:style w:type="character" w:customStyle="1" w:styleId="UnresolvedMention2">
    <w:name w:val="Unresolved Mention2"/>
    <w:basedOn w:val="DefaultParagraphFont"/>
    <w:uiPriority w:val="99"/>
    <w:semiHidden/>
    <w:unhideWhenUsed/>
    <w:rsid w:val="00417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3877">
      <w:bodyDiv w:val="1"/>
      <w:marLeft w:val="0"/>
      <w:marRight w:val="0"/>
      <w:marTop w:val="0"/>
      <w:marBottom w:val="0"/>
      <w:divBdr>
        <w:top w:val="none" w:sz="0" w:space="0" w:color="auto"/>
        <w:left w:val="none" w:sz="0" w:space="0" w:color="auto"/>
        <w:bottom w:val="none" w:sz="0" w:space="0" w:color="auto"/>
        <w:right w:val="none" w:sz="0" w:space="0" w:color="auto"/>
      </w:divBdr>
    </w:div>
    <w:div w:id="274141404">
      <w:bodyDiv w:val="1"/>
      <w:marLeft w:val="0"/>
      <w:marRight w:val="0"/>
      <w:marTop w:val="0"/>
      <w:marBottom w:val="0"/>
      <w:divBdr>
        <w:top w:val="none" w:sz="0" w:space="0" w:color="auto"/>
        <w:left w:val="none" w:sz="0" w:space="0" w:color="auto"/>
        <w:bottom w:val="none" w:sz="0" w:space="0" w:color="auto"/>
        <w:right w:val="none" w:sz="0" w:space="0" w:color="auto"/>
      </w:divBdr>
      <w:divsChild>
        <w:div w:id="1282495574">
          <w:marLeft w:val="0"/>
          <w:marRight w:val="0"/>
          <w:marTop w:val="0"/>
          <w:marBottom w:val="0"/>
          <w:divBdr>
            <w:top w:val="none" w:sz="0" w:space="0" w:color="auto"/>
            <w:left w:val="none" w:sz="0" w:space="0" w:color="auto"/>
            <w:bottom w:val="none" w:sz="0" w:space="0" w:color="auto"/>
            <w:right w:val="none" w:sz="0" w:space="0" w:color="auto"/>
          </w:divBdr>
          <w:divsChild>
            <w:div w:id="11578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867">
      <w:bodyDiv w:val="1"/>
      <w:marLeft w:val="0"/>
      <w:marRight w:val="0"/>
      <w:marTop w:val="0"/>
      <w:marBottom w:val="0"/>
      <w:divBdr>
        <w:top w:val="none" w:sz="0" w:space="0" w:color="auto"/>
        <w:left w:val="none" w:sz="0" w:space="0" w:color="auto"/>
        <w:bottom w:val="none" w:sz="0" w:space="0" w:color="auto"/>
        <w:right w:val="none" w:sz="0" w:space="0" w:color="auto"/>
      </w:divBdr>
    </w:div>
    <w:div w:id="705254512">
      <w:bodyDiv w:val="1"/>
      <w:marLeft w:val="0"/>
      <w:marRight w:val="0"/>
      <w:marTop w:val="0"/>
      <w:marBottom w:val="0"/>
      <w:divBdr>
        <w:top w:val="none" w:sz="0" w:space="0" w:color="auto"/>
        <w:left w:val="none" w:sz="0" w:space="0" w:color="auto"/>
        <w:bottom w:val="none" w:sz="0" w:space="0" w:color="auto"/>
        <w:right w:val="none" w:sz="0" w:space="0" w:color="auto"/>
      </w:divBdr>
    </w:div>
    <w:div w:id="872308716">
      <w:bodyDiv w:val="1"/>
      <w:marLeft w:val="0"/>
      <w:marRight w:val="0"/>
      <w:marTop w:val="0"/>
      <w:marBottom w:val="0"/>
      <w:divBdr>
        <w:top w:val="none" w:sz="0" w:space="0" w:color="auto"/>
        <w:left w:val="none" w:sz="0" w:space="0" w:color="auto"/>
        <w:bottom w:val="none" w:sz="0" w:space="0" w:color="auto"/>
        <w:right w:val="none" w:sz="0" w:space="0" w:color="auto"/>
      </w:divBdr>
    </w:div>
    <w:div w:id="990865408">
      <w:bodyDiv w:val="1"/>
      <w:marLeft w:val="0"/>
      <w:marRight w:val="0"/>
      <w:marTop w:val="0"/>
      <w:marBottom w:val="0"/>
      <w:divBdr>
        <w:top w:val="none" w:sz="0" w:space="0" w:color="auto"/>
        <w:left w:val="none" w:sz="0" w:space="0" w:color="auto"/>
        <w:bottom w:val="none" w:sz="0" w:space="0" w:color="auto"/>
        <w:right w:val="none" w:sz="0" w:space="0" w:color="auto"/>
      </w:divBdr>
    </w:div>
    <w:div w:id="996609462">
      <w:bodyDiv w:val="1"/>
      <w:marLeft w:val="0"/>
      <w:marRight w:val="0"/>
      <w:marTop w:val="0"/>
      <w:marBottom w:val="0"/>
      <w:divBdr>
        <w:top w:val="none" w:sz="0" w:space="0" w:color="auto"/>
        <w:left w:val="none" w:sz="0" w:space="0" w:color="auto"/>
        <w:bottom w:val="none" w:sz="0" w:space="0" w:color="auto"/>
        <w:right w:val="none" w:sz="0" w:space="0" w:color="auto"/>
      </w:divBdr>
    </w:div>
    <w:div w:id="1049375768">
      <w:bodyDiv w:val="1"/>
      <w:marLeft w:val="0"/>
      <w:marRight w:val="0"/>
      <w:marTop w:val="0"/>
      <w:marBottom w:val="0"/>
      <w:divBdr>
        <w:top w:val="none" w:sz="0" w:space="0" w:color="auto"/>
        <w:left w:val="none" w:sz="0" w:space="0" w:color="auto"/>
        <w:bottom w:val="none" w:sz="0" w:space="0" w:color="auto"/>
        <w:right w:val="none" w:sz="0" w:space="0" w:color="auto"/>
      </w:divBdr>
    </w:div>
    <w:div w:id="1270577566">
      <w:bodyDiv w:val="1"/>
      <w:marLeft w:val="0"/>
      <w:marRight w:val="0"/>
      <w:marTop w:val="0"/>
      <w:marBottom w:val="0"/>
      <w:divBdr>
        <w:top w:val="none" w:sz="0" w:space="0" w:color="auto"/>
        <w:left w:val="none" w:sz="0" w:space="0" w:color="auto"/>
        <w:bottom w:val="none" w:sz="0" w:space="0" w:color="auto"/>
        <w:right w:val="none" w:sz="0" w:space="0" w:color="auto"/>
      </w:divBdr>
    </w:div>
    <w:div w:id="1354764434">
      <w:bodyDiv w:val="1"/>
      <w:marLeft w:val="0"/>
      <w:marRight w:val="0"/>
      <w:marTop w:val="0"/>
      <w:marBottom w:val="0"/>
      <w:divBdr>
        <w:top w:val="none" w:sz="0" w:space="0" w:color="auto"/>
        <w:left w:val="none" w:sz="0" w:space="0" w:color="auto"/>
        <w:bottom w:val="none" w:sz="0" w:space="0" w:color="auto"/>
        <w:right w:val="none" w:sz="0" w:space="0" w:color="auto"/>
      </w:divBdr>
    </w:div>
    <w:div w:id="1384137631">
      <w:bodyDiv w:val="1"/>
      <w:marLeft w:val="0"/>
      <w:marRight w:val="0"/>
      <w:marTop w:val="0"/>
      <w:marBottom w:val="0"/>
      <w:divBdr>
        <w:top w:val="none" w:sz="0" w:space="0" w:color="auto"/>
        <w:left w:val="none" w:sz="0" w:space="0" w:color="auto"/>
        <w:bottom w:val="none" w:sz="0" w:space="0" w:color="auto"/>
        <w:right w:val="none" w:sz="0" w:space="0" w:color="auto"/>
      </w:divBdr>
    </w:div>
    <w:div w:id="1454326747">
      <w:bodyDiv w:val="1"/>
      <w:marLeft w:val="0"/>
      <w:marRight w:val="0"/>
      <w:marTop w:val="0"/>
      <w:marBottom w:val="0"/>
      <w:divBdr>
        <w:top w:val="none" w:sz="0" w:space="0" w:color="auto"/>
        <w:left w:val="none" w:sz="0" w:space="0" w:color="auto"/>
        <w:bottom w:val="none" w:sz="0" w:space="0" w:color="auto"/>
        <w:right w:val="none" w:sz="0" w:space="0" w:color="auto"/>
      </w:divBdr>
    </w:div>
    <w:div w:id="1514420815">
      <w:bodyDiv w:val="1"/>
      <w:marLeft w:val="0"/>
      <w:marRight w:val="0"/>
      <w:marTop w:val="0"/>
      <w:marBottom w:val="0"/>
      <w:divBdr>
        <w:top w:val="none" w:sz="0" w:space="0" w:color="auto"/>
        <w:left w:val="none" w:sz="0" w:space="0" w:color="auto"/>
        <w:bottom w:val="none" w:sz="0" w:space="0" w:color="auto"/>
        <w:right w:val="none" w:sz="0" w:space="0" w:color="auto"/>
      </w:divBdr>
    </w:div>
    <w:div w:id="1838961548">
      <w:bodyDiv w:val="1"/>
      <w:marLeft w:val="0"/>
      <w:marRight w:val="0"/>
      <w:marTop w:val="0"/>
      <w:marBottom w:val="0"/>
      <w:divBdr>
        <w:top w:val="none" w:sz="0" w:space="0" w:color="auto"/>
        <w:left w:val="none" w:sz="0" w:space="0" w:color="auto"/>
        <w:bottom w:val="none" w:sz="0" w:space="0" w:color="auto"/>
        <w:right w:val="none" w:sz="0" w:space="0" w:color="auto"/>
      </w:divBdr>
    </w:div>
    <w:div w:id="19673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C1E279599CC44A89F098D054794F11" ma:contentTypeVersion="14" ma:contentTypeDescription="Create a new document." ma:contentTypeScope="" ma:versionID="825eac07aec1e4751f008bd8ef154fb0">
  <xsd:schema xmlns:xsd="http://www.w3.org/2001/XMLSchema" xmlns:xs="http://www.w3.org/2001/XMLSchema" xmlns:p="http://schemas.microsoft.com/office/2006/metadata/properties" xmlns:ns3="e8f4d87d-0e25-48ff-926d-c5255a5134af" xmlns:ns4="b01c5763-a8a0-4685-86ca-6f81783bca56" targetNamespace="http://schemas.microsoft.com/office/2006/metadata/properties" ma:root="true" ma:fieldsID="d406a4f0f4decfadf1908bc506425dec" ns3:_="" ns4:_="">
    <xsd:import namespace="e8f4d87d-0e25-48ff-926d-c5255a5134af"/>
    <xsd:import namespace="b01c5763-a8a0-4685-86ca-6f81783bca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87d-0e25-48ff-926d-c5255a513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c5763-a8a0-4685-86ca-6f81783bca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6DCEB-BF12-424B-BA14-A4B5C18275C2}">
  <ds:schemaRefs>
    <ds:schemaRef ds:uri="http://schemas.microsoft.com/sharepoint/v3/contenttype/forms"/>
  </ds:schemaRefs>
</ds:datastoreItem>
</file>

<file path=customXml/itemProps2.xml><?xml version="1.0" encoding="utf-8"?>
<ds:datastoreItem xmlns:ds="http://schemas.openxmlformats.org/officeDocument/2006/customXml" ds:itemID="{C5A88BB8-1EB8-4814-8E40-42FFC858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4d87d-0e25-48ff-926d-c5255a5134af"/>
    <ds:schemaRef ds:uri="b01c5763-a8a0-4685-86ca-6f81783bc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D26B5-76CA-4072-94B9-40D8C81CC2D6}">
  <ds:schemaRefs>
    <ds:schemaRef ds:uri="http://schemas.openxmlformats.org/officeDocument/2006/bibliography"/>
  </ds:schemaRefs>
</ds:datastoreItem>
</file>

<file path=customXml/itemProps4.xml><?xml version="1.0" encoding="utf-8"?>
<ds:datastoreItem xmlns:ds="http://schemas.openxmlformats.org/officeDocument/2006/customXml" ds:itemID="{D632F7C5-B681-4289-864E-BA3B6AB77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ARCADIS</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Martin</dc:creator>
  <cp:lastModifiedBy>Chelsea</cp:lastModifiedBy>
  <cp:revision>2</cp:revision>
  <cp:lastPrinted>2022-04-05T19:20:00Z</cp:lastPrinted>
  <dcterms:created xsi:type="dcterms:W3CDTF">2022-11-11T15:34:00Z</dcterms:created>
  <dcterms:modified xsi:type="dcterms:W3CDTF">2022-11-11T15:34:00Z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0x01010058C1E279599CC44A89F098D054794F11</vt:lpwstr>
  </property>
</Properties>
</file>