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EA7C" w14:textId="6109126C" w:rsidR="00C41E13" w:rsidRDefault="00462F0A">
      <w:r>
        <w:t>Meeting Flyer will be provided when available.</w:t>
      </w:r>
    </w:p>
    <w:sectPr w:rsidR="00C4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0A"/>
    <w:rsid w:val="000105EA"/>
    <w:rsid w:val="00295161"/>
    <w:rsid w:val="00462F0A"/>
    <w:rsid w:val="00C4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12F4"/>
  <w15:chartTrackingRefBased/>
  <w15:docId w15:val="{7C0A861E-2EE7-4585-9600-2CD506D5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Swafford</dc:creator>
  <cp:keywords/>
  <dc:description/>
  <cp:lastModifiedBy>Chelsea Cameron</cp:lastModifiedBy>
  <cp:revision>2</cp:revision>
  <dcterms:created xsi:type="dcterms:W3CDTF">2021-10-25T14:21:00Z</dcterms:created>
  <dcterms:modified xsi:type="dcterms:W3CDTF">2021-10-25T14:21:00Z</dcterms:modified>
</cp:coreProperties>
</file>